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70" w:rsidRPr="00C42AFA" w:rsidRDefault="00FF5E70" w:rsidP="00FF5E70">
      <w:pPr>
        <w:ind w:firstLine="720"/>
        <w:rPr>
          <w:b/>
          <w:sz w:val="28"/>
        </w:rPr>
      </w:pPr>
      <w:bookmarkStart w:id="0" w:name="_GoBack"/>
      <w:bookmarkEnd w:id="0"/>
      <w:r w:rsidRPr="00C42AFA">
        <w:rPr>
          <w:b/>
          <w:sz w:val="28"/>
        </w:rPr>
        <w:t xml:space="preserve">   СОВЕТ ДЕПУТАТОВ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КАРИНОВСКОГО СЕЛЬСОВЕТА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   ПЕРЕВОЛОЦКОГО РАЙОНА</w:t>
      </w:r>
    </w:p>
    <w:p w:rsidR="00FF5E70" w:rsidRPr="00C42AFA" w:rsidRDefault="00FF5E70" w:rsidP="00FF5E70">
      <w:pPr>
        <w:rPr>
          <w:b/>
          <w:sz w:val="28"/>
        </w:rPr>
      </w:pPr>
      <w:r w:rsidRPr="00C42AFA">
        <w:rPr>
          <w:b/>
          <w:sz w:val="28"/>
        </w:rPr>
        <w:t xml:space="preserve">        ОРЕНБУРГСКОЙ ОБЛАСТИ</w:t>
      </w:r>
    </w:p>
    <w:p w:rsidR="00FF5E70" w:rsidRPr="00C42AFA" w:rsidRDefault="00FF5E70" w:rsidP="00FF5E70">
      <w:pPr>
        <w:rPr>
          <w:b/>
          <w:sz w:val="28"/>
        </w:rPr>
      </w:pPr>
      <w:r>
        <w:rPr>
          <w:b/>
          <w:sz w:val="28"/>
        </w:rPr>
        <w:t xml:space="preserve">                  третий созыв</w:t>
      </w:r>
    </w:p>
    <w:p w:rsidR="00FF5E70" w:rsidRDefault="00FF5E70" w:rsidP="00FF5E70">
      <w:pPr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>РЕШЕНИЕ</w:t>
      </w:r>
    </w:p>
    <w:p w:rsidR="00FF5E70" w:rsidRDefault="00FF5E70" w:rsidP="00FF5E70">
      <w:pPr>
        <w:rPr>
          <w:sz w:val="28"/>
        </w:rPr>
      </w:pPr>
      <w:r>
        <w:rPr>
          <w:sz w:val="28"/>
        </w:rPr>
        <w:t xml:space="preserve">         от 26.ноября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  № 133</w:t>
      </w:r>
    </w:p>
    <w:p w:rsidR="00FF5E70" w:rsidRDefault="00FF5E70" w:rsidP="00FF5E70">
      <w:pPr>
        <w:rPr>
          <w:sz w:val="28"/>
        </w:rPr>
      </w:pPr>
    </w:p>
    <w:p w:rsidR="00FF5E70" w:rsidRDefault="00FF5E70" w:rsidP="00FF5E70">
      <w:pPr>
        <w:rPr>
          <w:sz w:val="28"/>
        </w:rPr>
      </w:pPr>
    </w:p>
    <w:p w:rsidR="00FF5E70" w:rsidRDefault="00FF5E70" w:rsidP="00FF5E70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О внесении изменений в решение</w:t>
      </w:r>
    </w:p>
    <w:p w:rsidR="00FF5E70" w:rsidRDefault="00FF5E70" w:rsidP="00FF5E7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от 07.11.2016 № 41__ </w:t>
      </w:r>
    </w:p>
    <w:p w:rsidR="00FF5E70" w:rsidRDefault="00FF5E70" w:rsidP="00FF5E70">
      <w:pPr>
        <w:rPr>
          <w:sz w:val="28"/>
        </w:rPr>
      </w:pPr>
      <w:r>
        <w:rPr>
          <w:sz w:val="28"/>
        </w:rPr>
        <w:t xml:space="preserve">   </w:t>
      </w:r>
    </w:p>
    <w:p w:rsidR="00FF5E70" w:rsidRDefault="00FF5E70" w:rsidP="00FF5E70">
      <w:pPr>
        <w:rPr>
          <w:sz w:val="28"/>
        </w:rPr>
      </w:pPr>
    </w:p>
    <w:p w:rsidR="00FF5E70" w:rsidRPr="005000ED" w:rsidRDefault="00FF5E70" w:rsidP="00FF5E70">
      <w:pPr>
        <w:rPr>
          <w:sz w:val="28"/>
          <w:szCs w:val="28"/>
        </w:rPr>
      </w:pPr>
      <w:r>
        <w:rPr>
          <w:sz w:val="28"/>
        </w:rPr>
        <w:t xml:space="preserve">   </w:t>
      </w: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Кариновский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FF5E70" w:rsidRDefault="00FF5E70" w:rsidP="00FF5E70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от 07.11.2016 № 41</w:t>
      </w:r>
      <w:r w:rsidRPr="0050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277BF">
        <w:rPr>
          <w:sz w:val="28"/>
          <w:szCs w:val="28"/>
        </w:rPr>
        <w:t>«</w:t>
      </w:r>
      <w:r w:rsidRPr="002277BF">
        <w:rPr>
          <w:sz w:val="28"/>
          <w:szCs w:val="28"/>
          <w:lang w:eastAsia="en-US"/>
        </w:rPr>
        <w:t>О налоге на имущество физических лиц</w:t>
      </w:r>
      <w:r w:rsidRPr="002277BF">
        <w:rPr>
          <w:sz w:val="28"/>
          <w:szCs w:val="28"/>
        </w:rPr>
        <w:t>»</w:t>
      </w:r>
      <w:r w:rsidRPr="005000E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Кариновский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области:</w:t>
      </w:r>
    </w:p>
    <w:p w:rsidR="00FF5E70" w:rsidRPr="0067278F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1 пункта 3 решения читать в следующей редакции:</w:t>
      </w:r>
    </w:p>
    <w:p w:rsidR="00FF5E70" w:rsidRPr="0067278F" w:rsidRDefault="00FF5E70" w:rsidP="00FF5E70">
      <w:pPr>
        <w:ind w:firstLine="284"/>
        <w:rPr>
          <w:sz w:val="28"/>
          <w:szCs w:val="28"/>
        </w:rPr>
      </w:pPr>
      <w:r w:rsidRPr="006727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1). </w:t>
      </w:r>
      <w:r w:rsidRPr="0067278F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67278F">
        <w:rPr>
          <w:sz w:val="28"/>
          <w:szCs w:val="28"/>
        </w:rPr>
        <w:t xml:space="preserve"> процента в отношении: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 xml:space="preserve">гаражей и машино-мест, в том числе расположенных в объектах налогообложения, указанных в </w:t>
      </w:r>
      <w:hyperlink r:id="rId5" w:anchor="Par10" w:history="1">
        <w:r w:rsidRPr="004B1408">
          <w:rPr>
            <w:bCs/>
            <w:color w:val="000000"/>
            <w:sz w:val="28"/>
            <w:szCs w:val="28"/>
            <w:lang w:eastAsia="en-US"/>
          </w:rPr>
          <w:t>подпункте 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настоящего пункта;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bookmarkStart w:id="1" w:name="Par10"/>
      <w:bookmarkEnd w:id="1"/>
      <w:r w:rsidRPr="004B1408">
        <w:rPr>
          <w:bCs/>
          <w:color w:val="000000"/>
          <w:sz w:val="28"/>
          <w:szCs w:val="28"/>
          <w:lang w:eastAsia="en-US"/>
        </w:rPr>
        <w:t xml:space="preserve">2).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4B1408">
          <w:rPr>
            <w:bCs/>
            <w:color w:val="000000"/>
            <w:sz w:val="28"/>
            <w:szCs w:val="28"/>
            <w:lang w:eastAsia="en-US"/>
          </w:rPr>
          <w:t>пунктом 7 статьи 378.2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Налогового кодекса РФ, в отношении объектов налогообложения, предусмотренных </w:t>
      </w:r>
      <w:hyperlink r:id="rId7" w:history="1">
        <w:r w:rsidRPr="004B1408">
          <w:rPr>
            <w:bCs/>
            <w:color w:val="000000"/>
            <w:sz w:val="28"/>
            <w:szCs w:val="28"/>
            <w:lang w:eastAsia="en-US"/>
          </w:rPr>
          <w:t>абзацем вторым пункта 10 статьи 378.2</w:t>
        </w:r>
      </w:hyperlink>
      <w:r w:rsidRPr="004B1408">
        <w:rPr>
          <w:bCs/>
          <w:color w:val="000000"/>
          <w:sz w:val="28"/>
          <w:szCs w:val="28"/>
          <w:lang w:eastAsia="en-US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FF5E70" w:rsidRPr="004B1408" w:rsidRDefault="00FF5E70" w:rsidP="00FF5E70">
      <w:pPr>
        <w:ind w:firstLine="539"/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>3) 0,5 процента в отношении прочих объектов налогообложения».</w:t>
      </w:r>
    </w:p>
    <w:p w:rsidR="00FF5E70" w:rsidRPr="004B1408" w:rsidRDefault="00FF5E70" w:rsidP="00FF5E70">
      <w:pPr>
        <w:rPr>
          <w:bCs/>
          <w:color w:val="000000"/>
          <w:sz w:val="28"/>
          <w:szCs w:val="28"/>
          <w:lang w:eastAsia="en-US"/>
        </w:rPr>
      </w:pPr>
      <w:r w:rsidRPr="004B1408">
        <w:rPr>
          <w:bCs/>
          <w:color w:val="000000"/>
          <w:sz w:val="28"/>
          <w:szCs w:val="28"/>
          <w:lang w:eastAsia="en-US"/>
        </w:rPr>
        <w:t xml:space="preserve">    2. Признать утратившим силу решение </w:t>
      </w:r>
      <w:r>
        <w:rPr>
          <w:bCs/>
          <w:color w:val="000000"/>
          <w:sz w:val="28"/>
          <w:szCs w:val="28"/>
          <w:lang w:eastAsia="en-US"/>
        </w:rPr>
        <w:t xml:space="preserve">09.10.2019 </w:t>
      </w:r>
      <w:r w:rsidRPr="004B1408">
        <w:rPr>
          <w:bCs/>
          <w:color w:val="000000"/>
          <w:sz w:val="28"/>
          <w:szCs w:val="28"/>
          <w:lang w:eastAsia="en-US"/>
        </w:rPr>
        <w:t>№</w:t>
      </w:r>
      <w:r>
        <w:rPr>
          <w:bCs/>
          <w:color w:val="000000"/>
          <w:sz w:val="28"/>
          <w:szCs w:val="28"/>
          <w:lang w:eastAsia="en-US"/>
        </w:rPr>
        <w:t xml:space="preserve"> 121</w:t>
      </w:r>
      <w:r w:rsidRPr="004B1408">
        <w:rPr>
          <w:bCs/>
          <w:color w:val="000000"/>
          <w:sz w:val="28"/>
          <w:szCs w:val="28"/>
          <w:lang w:eastAsia="en-US"/>
        </w:rPr>
        <w:t>.</w:t>
      </w:r>
    </w:p>
    <w:p w:rsidR="00FF5E70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5000ED">
        <w:rPr>
          <w:sz w:val="28"/>
          <w:szCs w:val="28"/>
        </w:rPr>
        <w:t>. Решение опубликовать в газете «Светлый путь».</w:t>
      </w:r>
    </w:p>
    <w:p w:rsidR="00FF5E70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000ED">
        <w:rPr>
          <w:sz w:val="28"/>
          <w:szCs w:val="28"/>
        </w:rPr>
        <w:t>. Настоящее Решени</w:t>
      </w:r>
      <w:r>
        <w:rPr>
          <w:sz w:val="28"/>
          <w:szCs w:val="28"/>
        </w:rPr>
        <w:t>е вступает в силу с 1 января 2020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8" w:history="1">
        <w:r w:rsidRPr="005000ED">
          <w:rPr>
            <w:rStyle w:val="a6"/>
            <w:sz w:val="28"/>
            <w:szCs w:val="28"/>
          </w:rPr>
          <w:t>официального опубликования.</w:t>
        </w:r>
      </w:hyperlink>
    </w:p>
    <w:p w:rsidR="00FF5E70" w:rsidRPr="004D1BD2" w:rsidRDefault="00FF5E70" w:rsidP="00FF5E70">
      <w:pPr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Pr="005000ED">
        <w:rPr>
          <w:sz w:val="28"/>
          <w:szCs w:val="28"/>
        </w:rPr>
        <w:t>. Контроль за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FF5E70" w:rsidRPr="0067278F" w:rsidRDefault="00FF5E70" w:rsidP="00FF5E70">
      <w:pPr>
        <w:pStyle w:val="a3"/>
        <w:jc w:val="both"/>
        <w:rPr>
          <w:sz w:val="18"/>
          <w:szCs w:val="28"/>
        </w:rPr>
      </w:pPr>
    </w:p>
    <w:p w:rsidR="00FF5E70" w:rsidRPr="005000ED" w:rsidRDefault="00FF5E70" w:rsidP="00FF5E70">
      <w:pPr>
        <w:pStyle w:val="a3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Председатель Совета депутатов-</w:t>
      </w:r>
    </w:p>
    <w:p w:rsidR="00FF5E70" w:rsidRPr="005000ED" w:rsidRDefault="00FF5E70" w:rsidP="00FF5E70">
      <w:pPr>
        <w:pStyle w:val="a3"/>
        <w:jc w:val="both"/>
        <w:rPr>
          <w:sz w:val="28"/>
          <w:szCs w:val="28"/>
        </w:rPr>
      </w:pPr>
      <w:r w:rsidRPr="005000ED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                                        Э.М.Черкасов</w:t>
      </w:r>
      <w:r w:rsidRPr="005000ED">
        <w:rPr>
          <w:sz w:val="28"/>
          <w:szCs w:val="28"/>
        </w:rPr>
        <w:t xml:space="preserve">     </w:t>
      </w:r>
    </w:p>
    <w:p w:rsidR="00FF5E70" w:rsidRDefault="00FF5E70" w:rsidP="00FF5E70">
      <w:pPr>
        <w:pStyle w:val="a3"/>
        <w:jc w:val="both"/>
        <w:rPr>
          <w:sz w:val="20"/>
          <w:szCs w:val="28"/>
        </w:rPr>
      </w:pPr>
    </w:p>
    <w:p w:rsidR="00FF5E70" w:rsidRPr="0067278F" w:rsidRDefault="00FF5E70" w:rsidP="00FF5E70">
      <w:pPr>
        <w:pStyle w:val="a3"/>
        <w:jc w:val="both"/>
        <w:rPr>
          <w:sz w:val="20"/>
          <w:szCs w:val="28"/>
        </w:rPr>
      </w:pPr>
    </w:p>
    <w:p w:rsidR="00FF5E70" w:rsidRDefault="00FF5E70" w:rsidP="00FF5E70">
      <w:pPr>
        <w:pStyle w:val="a3"/>
        <w:jc w:val="both"/>
        <w:rPr>
          <w:rStyle w:val="a5"/>
          <w:b w:val="0"/>
          <w:sz w:val="28"/>
          <w:szCs w:val="28"/>
        </w:rPr>
      </w:pPr>
      <w:r w:rsidRPr="005000ED">
        <w:rPr>
          <w:sz w:val="28"/>
          <w:szCs w:val="28"/>
        </w:rPr>
        <w:t>Разослано: налоговая, редакция газеты «Св</w:t>
      </w:r>
      <w:r>
        <w:rPr>
          <w:sz w:val="28"/>
          <w:szCs w:val="28"/>
        </w:rPr>
        <w:t xml:space="preserve">етлый путь», РАЙФО,  прокурору, </w:t>
      </w:r>
      <w:r w:rsidRPr="005000ED">
        <w:rPr>
          <w:sz w:val="28"/>
          <w:szCs w:val="28"/>
        </w:rPr>
        <w:t>в дело.</w:t>
      </w:r>
    </w:p>
    <w:p w:rsidR="00FF5E70" w:rsidRPr="00FF5E70" w:rsidRDefault="00FF5E70" w:rsidP="00FF5E70"/>
    <w:sectPr w:rsidR="00FF5E70" w:rsidRPr="00F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70"/>
    <w:rsid w:val="002277BF"/>
    <w:rsid w:val="004B1408"/>
    <w:rsid w:val="004D1BD2"/>
    <w:rsid w:val="005000ED"/>
    <w:rsid w:val="0065658B"/>
    <w:rsid w:val="0067278F"/>
    <w:rsid w:val="00C42AFA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F5E70"/>
    <w:rPr>
      <w:rFonts w:cs="Times New Roman"/>
      <w:sz w:val="24"/>
      <w:szCs w:val="24"/>
      <w:lang w:val="ru-RU" w:eastAsia="ar-SA" w:bidi="ar-SA"/>
    </w:rPr>
  </w:style>
  <w:style w:type="paragraph" w:styleId="a3">
    <w:name w:val="Body Text"/>
    <w:basedOn w:val="a"/>
    <w:link w:val="1"/>
    <w:uiPriority w:val="99"/>
    <w:rsid w:val="00FF5E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Pr>
      <w:sz w:val="20"/>
      <w:szCs w:val="20"/>
    </w:rPr>
  </w:style>
  <w:style w:type="character" w:customStyle="1" w:styleId="a5">
    <w:name w:val="Цветовое выделение"/>
    <w:uiPriority w:val="99"/>
    <w:rsid w:val="00FF5E70"/>
    <w:rPr>
      <w:b/>
      <w:color w:val="000080"/>
    </w:rPr>
  </w:style>
  <w:style w:type="character" w:styleId="a6">
    <w:name w:val="Hyperlink"/>
    <w:basedOn w:val="a0"/>
    <w:uiPriority w:val="99"/>
    <w:rsid w:val="00FF5E7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F5E70"/>
    <w:rPr>
      <w:rFonts w:cs="Times New Roman"/>
      <w:sz w:val="24"/>
      <w:szCs w:val="24"/>
      <w:lang w:val="ru-RU" w:eastAsia="ar-SA" w:bidi="ar-SA"/>
    </w:rPr>
  </w:style>
  <w:style w:type="paragraph" w:styleId="a3">
    <w:name w:val="Body Text"/>
    <w:basedOn w:val="a"/>
    <w:link w:val="1"/>
    <w:uiPriority w:val="99"/>
    <w:rsid w:val="00FF5E70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Pr>
      <w:sz w:val="20"/>
      <w:szCs w:val="20"/>
    </w:rPr>
  </w:style>
  <w:style w:type="character" w:customStyle="1" w:styleId="a5">
    <w:name w:val="Цветовое выделение"/>
    <w:uiPriority w:val="99"/>
    <w:rsid w:val="00FF5E70"/>
    <w:rPr>
      <w:b/>
      <w:color w:val="000080"/>
    </w:rPr>
  </w:style>
  <w:style w:type="character" w:styleId="a6">
    <w:name w:val="Hyperlink"/>
    <w:basedOn w:val="a0"/>
    <w:uiPriority w:val="99"/>
    <w:rsid w:val="00FF5E7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5" Type="http://schemas.openxmlformats.org/officeDocument/2006/relationships/hyperlink" Target="file:///Q:\10.%20&#1054;&#1090;&#1076;&#1077;&#1083;%20&#1082;&#1072;&#1084;&#1077;&#1088;&#1072;&#1083;&#1100;&#1085;&#1099;&#1093;%20&#1087;&#1088;&#1086;&#1074;&#1077;&#1088;&#1086;&#1082;%20&#8470;3\&#1042;&#1086;&#1088;&#1086;&#1087;&#1072;&#1077;&#1074;&#1072;\&#1054;%20&#1087;&#1088;&#1077;&#1076;&#1089;&#1090;&#1072;&#1074;&#1083;&#1077;&#1085;&#1080;&#1080;%20&#1086;&#1090;&#1095;&#1077;&#1090;&#1072;%20&#1087;&#1086;%20&#1053;&#1055;&#1040;\&#1042;%20&#1089;&#1077;&#1083;&#1100;&#1089;&#1086;&#1074;&#1077;&#1090;&#1099;%20&#1096;&#1072;&#1073;&#1083;&#1086;&#1085;&#1099;\&#1096;&#1072;&#1073;&#1083;&#1086;&#1085;%20&#1080;&#1084;&#1091;&#1097;&#1077;&#1089;&#1090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СОВЕТ ДЕПУТАТОВ</vt:lpstr>
    </vt:vector>
  </TitlesOfParts>
  <Company>RePack by SPecialiST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2019-12-11T12:36:00Z</dcterms:created>
  <dcterms:modified xsi:type="dcterms:W3CDTF">2019-12-11T12:36:00Z</dcterms:modified>
</cp:coreProperties>
</file>