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49" w:rsidRPr="00247868" w:rsidRDefault="008F7437" w:rsidP="007531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786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D95FB2" w:rsidRPr="00247868" w:rsidRDefault="00D95FB2" w:rsidP="00D95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86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1" layoutInCell="1" allowOverlap="1" wp14:anchorId="71F57898" wp14:editId="71204485">
            <wp:simplePos x="0" y="0"/>
            <wp:positionH relativeFrom="margin">
              <wp:posOffset>1025525</wp:posOffset>
            </wp:positionH>
            <wp:positionV relativeFrom="paragraph">
              <wp:posOffset>-24130</wp:posOffset>
            </wp:positionV>
            <wp:extent cx="4249420" cy="1461135"/>
            <wp:effectExtent l="0" t="0" r="0" b="0"/>
            <wp:wrapNone/>
            <wp:docPr id="1" name="Рисунок 1" descr="2_Бланк пись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_Бланк пись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146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FB2" w:rsidRPr="00247868" w:rsidRDefault="00D95FB2" w:rsidP="00D95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FB2" w:rsidRPr="00247868" w:rsidRDefault="00D95FB2" w:rsidP="00D95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FB2" w:rsidRPr="00247868" w:rsidRDefault="00D95FB2" w:rsidP="00D95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155" w:rsidRPr="00247868" w:rsidRDefault="00D95FB2" w:rsidP="00D95FB2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7868">
        <w:rPr>
          <w:rFonts w:ascii="Times New Roman" w:hAnsi="Times New Roman" w:cs="Times New Roman"/>
          <w:color w:val="A50021"/>
          <w:sz w:val="36"/>
        </w:rPr>
        <w:t>ООО «Региональный кадастровый центр»</w:t>
      </w:r>
    </w:p>
    <w:p w:rsidR="00116357" w:rsidRPr="00247868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5FB2" w:rsidRPr="00247868" w:rsidRDefault="00D95FB2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5FB2" w:rsidRPr="00247868" w:rsidRDefault="00D95FB2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5FB2" w:rsidRPr="00247868" w:rsidRDefault="00D95FB2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1048" w:rsidRPr="00247868" w:rsidRDefault="00721048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5FB2" w:rsidRPr="00247868" w:rsidRDefault="00D95FB2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3155" w:rsidRPr="00167DCF" w:rsidRDefault="00753155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CF">
        <w:rPr>
          <w:rFonts w:ascii="Times New Roman" w:hAnsi="Times New Roman" w:cs="Times New Roman"/>
          <w:b/>
          <w:sz w:val="28"/>
          <w:szCs w:val="28"/>
        </w:rPr>
        <w:t>ВНЕСЕНИЕ ИЗМЕНЕНИЙ В ГЕНЕРАЛЬНЫЙ ПЛАН</w:t>
      </w:r>
    </w:p>
    <w:p w:rsidR="00753155" w:rsidRPr="00167DCF" w:rsidRDefault="00753155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C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53155" w:rsidRPr="00167DCF" w:rsidRDefault="009A2B63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КАРИНОВСКИЙ</w:t>
      </w:r>
      <w:r w:rsidR="00753155" w:rsidRPr="00167DC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53155" w:rsidRPr="00167DCF" w:rsidRDefault="009A2B63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ПЕРЕВОЛОЦКОГО</w:t>
      </w:r>
      <w:r w:rsidR="00753155" w:rsidRPr="00167DC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679F0" w:rsidRPr="00167DCF" w:rsidRDefault="00753155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CF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166AF6" w:rsidRPr="00167DCF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166AF6" w:rsidRPr="00167DCF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166AF6" w:rsidRPr="00167DCF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167DCF">
        <w:rPr>
          <w:rFonts w:ascii="Times New Roman" w:hAnsi="Times New Roman" w:cs="Times New Roman"/>
          <w:b/>
          <w:sz w:val="28"/>
          <w:szCs w:val="28"/>
        </w:rPr>
        <w:t>ТОМ</w:t>
      </w:r>
      <w:r w:rsidR="00785E66" w:rsidRPr="00167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DCF">
        <w:rPr>
          <w:rFonts w:ascii="Times New Roman" w:hAnsi="Times New Roman" w:cs="Times New Roman"/>
          <w:b/>
          <w:sz w:val="28"/>
          <w:szCs w:val="28"/>
        </w:rPr>
        <w:t>1</w:t>
      </w:r>
    </w:p>
    <w:p w:rsidR="00166AF6" w:rsidRPr="00167DCF" w:rsidRDefault="00B578DB" w:rsidP="00166AF6">
      <w:pPr>
        <w:pStyle w:val="a3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167DCF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166AF6" w:rsidRPr="00167DCF">
        <w:rPr>
          <w:rFonts w:ascii="Times New Roman" w:hAnsi="Times New Roman" w:cs="Times New Roman"/>
          <w:bCs/>
          <w:sz w:val="28"/>
          <w:szCs w:val="28"/>
        </w:rPr>
        <w:t xml:space="preserve"> О ТЕРРИТОРИАЛЬНОМ ПЛАНИРОВАНИИ</w:t>
      </w:r>
    </w:p>
    <w:p w:rsidR="00166AF6" w:rsidRPr="00247868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247868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3C8A" w:rsidRPr="00247868" w:rsidRDefault="00D93C8A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D0D" w:rsidRPr="00247868" w:rsidRDefault="00714D0D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247868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43DB8" w:rsidRPr="00247868" w:rsidRDefault="00F43DB8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AC7D13" w:rsidP="0072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Оренбург 2022</w:t>
      </w:r>
      <w:r w:rsidR="00721048" w:rsidRPr="00247868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4A1C49" w:rsidRPr="00247868" w:rsidRDefault="00753155" w:rsidP="00753155">
      <w:pPr>
        <w:shd w:val="clear" w:color="auto" w:fill="FFFFFF"/>
        <w:tabs>
          <w:tab w:val="left" w:pos="7513"/>
        </w:tabs>
        <w:spacing w:after="0" w:line="48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786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ПРОЕКТА «ВНЕСЕНИЕ ИЗМЕНЕНИЙ В ГЕНЕРАЛЬНЫЙ ПЛАН»</w:t>
      </w:r>
    </w:p>
    <w:tbl>
      <w:tblPr>
        <w:tblW w:w="939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7634"/>
      </w:tblGrid>
      <w:tr w:rsidR="004A1C49" w:rsidRPr="00247868" w:rsidTr="004A1C49">
        <w:trPr>
          <w:trHeight w:val="717"/>
        </w:trPr>
        <w:tc>
          <w:tcPr>
            <w:tcW w:w="9392" w:type="dxa"/>
            <w:gridSpan w:val="2"/>
            <w:shd w:val="clear" w:color="auto" w:fill="auto"/>
          </w:tcPr>
          <w:p w:rsidR="004A1C49" w:rsidRPr="004A2860" w:rsidRDefault="004A1C49" w:rsidP="004945C3">
            <w:pPr>
              <w:autoSpaceDE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28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Том 1</w:t>
            </w:r>
          </w:p>
          <w:p w:rsidR="004A1C49" w:rsidRPr="004A2860" w:rsidRDefault="004A1C49" w:rsidP="004945C3">
            <w:pPr>
              <w:shd w:val="clear" w:color="auto" w:fill="FFFFFF"/>
              <w:tabs>
                <w:tab w:val="left" w:pos="7513"/>
              </w:tabs>
              <w:spacing w:before="120" w:after="12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О ТЕРРИТОРИАЛЬНОМ ПЛАНИРОВАНИИ</w:t>
            </w:r>
          </w:p>
        </w:tc>
      </w:tr>
      <w:tr w:rsidR="004A1C49" w:rsidRPr="00247868" w:rsidTr="004A1C49">
        <w:tc>
          <w:tcPr>
            <w:tcW w:w="1758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 w:rsidRPr="00247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7634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4A1C49" w:rsidRPr="00247868" w:rsidTr="004A1C49">
        <w:tc>
          <w:tcPr>
            <w:tcW w:w="1758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 w:rsidRPr="00247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634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4A1C49" w:rsidRPr="00247868" w:rsidTr="004A1C49">
        <w:tc>
          <w:tcPr>
            <w:tcW w:w="9392" w:type="dxa"/>
            <w:gridSpan w:val="2"/>
            <w:shd w:val="clear" w:color="auto" w:fill="auto"/>
          </w:tcPr>
          <w:p w:rsidR="004A1C49" w:rsidRPr="004A2860" w:rsidRDefault="004A1C49" w:rsidP="004945C3">
            <w:pPr>
              <w:autoSpaceDE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28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Том 2</w:t>
            </w:r>
          </w:p>
          <w:p w:rsidR="004A1C49" w:rsidRPr="004A2860" w:rsidRDefault="004A1C49" w:rsidP="004945C3">
            <w:pPr>
              <w:shd w:val="clear" w:color="auto" w:fill="FFFFFF"/>
              <w:tabs>
                <w:tab w:val="left" w:pos="7513"/>
              </w:tabs>
              <w:spacing w:before="120" w:after="12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МАТЕРИАЛЫ ПО ОБОСНОВАНИЮ ГЕНЕРАЛЬНОГО ПЛАНА </w:t>
            </w:r>
          </w:p>
        </w:tc>
      </w:tr>
      <w:tr w:rsidR="004A1C49" w:rsidRPr="00247868" w:rsidTr="004A1C49">
        <w:tc>
          <w:tcPr>
            <w:tcW w:w="1758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</w:t>
            </w:r>
            <w:r w:rsidRPr="00247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7634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4A1C49" w:rsidRPr="00247868" w:rsidTr="004A1C49">
        <w:tc>
          <w:tcPr>
            <w:tcW w:w="1758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 w:rsidRPr="00247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7634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4A1C49" w:rsidRPr="00247868" w:rsidRDefault="004A1C49" w:rsidP="004A1C49">
      <w:pPr>
        <w:rPr>
          <w:rFonts w:ascii="Times New Roman" w:eastAsia="Times New Roman" w:hAnsi="Times New Roman" w:cs="Times New Roman"/>
        </w:rPr>
      </w:pPr>
    </w:p>
    <w:p w:rsidR="004A1C49" w:rsidRPr="00247868" w:rsidRDefault="004A1C49" w:rsidP="004A1C49">
      <w:pPr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868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план состоит из 2-х томов: «Положения о территориальном </w:t>
      </w:r>
      <w:r w:rsidR="000C3839" w:rsidRPr="00247868">
        <w:rPr>
          <w:rFonts w:ascii="Times New Roman" w:eastAsia="Times New Roman" w:hAnsi="Times New Roman" w:cs="Times New Roman"/>
          <w:sz w:val="28"/>
          <w:szCs w:val="28"/>
        </w:rPr>
        <w:t>планировании» (</w:t>
      </w:r>
      <w:r w:rsidRPr="00247868">
        <w:rPr>
          <w:rFonts w:ascii="Times New Roman" w:eastAsia="Times New Roman" w:hAnsi="Times New Roman" w:cs="Times New Roman"/>
          <w:sz w:val="28"/>
          <w:szCs w:val="28"/>
        </w:rPr>
        <w:t>Том 1), «Материалы по обоснованию проекта» (Том 2).</w:t>
      </w:r>
    </w:p>
    <w:p w:rsidR="004A1C49" w:rsidRPr="00247868" w:rsidRDefault="004A1C49" w:rsidP="004A1C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868">
        <w:rPr>
          <w:rFonts w:ascii="Times New Roman" w:eastAsia="Times New Roman" w:hAnsi="Times New Roman" w:cs="Times New Roman"/>
          <w:b/>
          <w:sz w:val="28"/>
          <w:szCs w:val="28"/>
        </w:rPr>
        <w:t>СОСТАВ ГРАФИЧЕСКИХ МАТЕРИАЛОВ</w:t>
      </w:r>
    </w:p>
    <w:tbl>
      <w:tblPr>
        <w:tblW w:w="94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6961"/>
        <w:gridCol w:w="1841"/>
      </w:tblGrid>
      <w:tr w:rsidR="004A1C49" w:rsidRPr="00247868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49" w:rsidRPr="00247868" w:rsidRDefault="004A1C49" w:rsidP="004945C3">
            <w:pPr>
              <w:snapToGrid w:val="0"/>
              <w:spacing w:before="120"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49" w:rsidRPr="00247868" w:rsidRDefault="004A1C49" w:rsidP="004945C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схемы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49" w:rsidRPr="00247868" w:rsidRDefault="004A1C49" w:rsidP="004945C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Масштаб</w:t>
            </w:r>
          </w:p>
        </w:tc>
      </w:tr>
      <w:tr w:rsidR="0055588B" w:rsidRPr="00247868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границ населенных пунктов, входящих в состав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88B" w:rsidRPr="00D94FEF" w:rsidRDefault="00753155" w:rsidP="00155FF7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>1:</w:t>
            </w:r>
            <w:r w:rsidR="00AC7D13"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155FF7"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5588B" w:rsidRPr="00247868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55" w:rsidRPr="00D94FEF" w:rsidRDefault="00753155" w:rsidP="00AC7D1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5588B"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AC7D13"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155FF7"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5588B" w:rsidRPr="00247868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функциональных зон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88B" w:rsidRPr="00D94FEF" w:rsidRDefault="0055588B" w:rsidP="004945C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>1:</w:t>
            </w:r>
            <w:r w:rsidR="00AC7D13"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155FF7"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</w:tbl>
    <w:p w:rsidR="00824B84" w:rsidRPr="00247868" w:rsidRDefault="00824B84" w:rsidP="00824B84">
      <w:pPr>
        <w:spacing w:after="0" w:line="240" w:lineRule="auto"/>
        <w:rPr>
          <w:rFonts w:ascii="Times New Roman" w:hAnsi="Times New Roman" w:cs="Times New Roman"/>
        </w:rPr>
      </w:pPr>
    </w:p>
    <w:p w:rsidR="00EE26F4" w:rsidRPr="00247868" w:rsidRDefault="00EE26F4" w:rsidP="00824B84">
      <w:pPr>
        <w:spacing w:after="0" w:line="240" w:lineRule="auto"/>
        <w:rPr>
          <w:rFonts w:ascii="Times New Roman" w:hAnsi="Times New Roman" w:cs="Times New Roman"/>
        </w:rPr>
      </w:pPr>
    </w:p>
    <w:p w:rsidR="00EE26F4" w:rsidRPr="00247868" w:rsidRDefault="00EE26F4" w:rsidP="00824B84">
      <w:pPr>
        <w:spacing w:after="0" w:line="240" w:lineRule="auto"/>
        <w:rPr>
          <w:rFonts w:ascii="Times New Roman" w:hAnsi="Times New Roman" w:cs="Times New Roman"/>
        </w:rPr>
      </w:pPr>
    </w:p>
    <w:p w:rsidR="00EE26F4" w:rsidRPr="00247868" w:rsidRDefault="00EE26F4" w:rsidP="00824B84">
      <w:pPr>
        <w:spacing w:after="0" w:line="240" w:lineRule="auto"/>
        <w:rPr>
          <w:rFonts w:ascii="Times New Roman" w:hAnsi="Times New Roman" w:cs="Times New Roman"/>
        </w:rPr>
      </w:pPr>
    </w:p>
    <w:p w:rsidR="00163DED" w:rsidRPr="00247868" w:rsidRDefault="00163DED">
      <w:pPr>
        <w:rPr>
          <w:rFonts w:ascii="Times New Roman" w:hAnsi="Times New Roman" w:cs="Times New Roman"/>
          <w:b/>
          <w:sz w:val="28"/>
          <w:szCs w:val="28"/>
        </w:rPr>
      </w:pPr>
      <w:r w:rsidRPr="00247868">
        <w:rPr>
          <w:rFonts w:ascii="Times New Roman" w:hAnsi="Times New Roman" w:cs="Times New Roman"/>
          <w:b/>
          <w:sz w:val="28"/>
          <w:szCs w:val="28"/>
        </w:rPr>
        <w:br w:type="page"/>
      </w:r>
    </w:p>
    <w:bookmarkStart w:id="0" w:name="_Toc20213969" w:displacedByCustomXml="next"/>
    <w:bookmarkStart w:id="1" w:name="_Toc20231439" w:displacedByCustomXml="next"/>
    <w:sdt>
      <w:sdtPr>
        <w:rPr>
          <w:rFonts w:ascii="Times New Roman" w:eastAsia="Times New Roman" w:hAnsi="Times New Roman" w:cs="Times New Roman"/>
        </w:rPr>
        <w:id w:val="1404077818"/>
      </w:sdtPr>
      <w:sdtEndPr/>
      <w:sdtContent>
        <w:p w:rsidR="004A1C49" w:rsidRPr="00247868" w:rsidRDefault="004A1C49" w:rsidP="001612DF">
          <w:pPr>
            <w:keepNext/>
            <w:keepLines/>
            <w:spacing w:before="480" w:after="0"/>
            <w:jc w:val="both"/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8"/>
              <w:szCs w:val="28"/>
              <w:lang w:eastAsia="en-US"/>
            </w:rPr>
          </w:pPr>
          <w:r w:rsidRPr="00247868"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8"/>
              <w:szCs w:val="28"/>
              <w:lang w:eastAsia="en-US"/>
            </w:rPr>
            <w:t>Оглавление</w:t>
          </w:r>
        </w:p>
        <w:p w:rsidR="0049301C" w:rsidRPr="0049301C" w:rsidRDefault="00A43970" w:rsidP="0049301C">
          <w:pPr>
            <w:pStyle w:val="11"/>
            <w:jc w:val="both"/>
            <w:rPr>
              <w:rFonts w:asciiTheme="minorHAnsi" w:eastAsiaTheme="minorEastAsia" w:hAnsiTheme="minorHAnsi" w:cstheme="minorBidi"/>
              <w:noProof/>
            </w:rPr>
          </w:pPr>
          <w:r w:rsidRPr="0049301C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4A1C49" w:rsidRPr="0049301C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49301C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17239903" w:history="1">
            <w:r w:rsidR="0049301C" w:rsidRPr="0049301C">
              <w:rPr>
                <w:rStyle w:val="af1"/>
                <w:rFonts w:ascii="Times New Roman" w:eastAsiaTheme="majorEastAsia" w:hAnsi="Times New Roman"/>
                <w:bCs/>
                <w:noProof/>
              </w:rPr>
              <w:t>1.</w:t>
            </w:r>
            <w:r w:rsidR="0049301C" w:rsidRPr="0049301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9301C" w:rsidRPr="0049301C">
              <w:rPr>
                <w:rStyle w:val="af1"/>
                <w:rFonts w:ascii="Times New Roman" w:eastAsiaTheme="majorEastAsia" w:hAnsi="Times New Roman"/>
                <w:bCs/>
                <w:noProof/>
              </w:rPr>
              <w:t>Общие положения</w:t>
            </w:r>
            <w:r w:rsidR="0049301C" w:rsidRPr="0049301C">
              <w:rPr>
                <w:noProof/>
                <w:webHidden/>
              </w:rPr>
              <w:tab/>
            </w:r>
            <w:r w:rsidR="0049301C" w:rsidRPr="0049301C">
              <w:rPr>
                <w:noProof/>
                <w:webHidden/>
              </w:rPr>
              <w:fldChar w:fldCharType="begin"/>
            </w:r>
            <w:r w:rsidR="0049301C" w:rsidRPr="0049301C">
              <w:rPr>
                <w:noProof/>
                <w:webHidden/>
              </w:rPr>
              <w:instrText xml:space="preserve"> PAGEREF _Toc117239903 \h </w:instrText>
            </w:r>
            <w:r w:rsidR="0049301C" w:rsidRPr="0049301C">
              <w:rPr>
                <w:noProof/>
                <w:webHidden/>
              </w:rPr>
            </w:r>
            <w:r w:rsidR="0049301C" w:rsidRPr="0049301C">
              <w:rPr>
                <w:noProof/>
                <w:webHidden/>
              </w:rPr>
              <w:fldChar w:fldCharType="separate"/>
            </w:r>
            <w:r w:rsidR="0049301C" w:rsidRPr="0049301C">
              <w:rPr>
                <w:noProof/>
                <w:webHidden/>
              </w:rPr>
              <w:t>4</w:t>
            </w:r>
            <w:r w:rsidR="0049301C" w:rsidRPr="0049301C">
              <w:rPr>
                <w:noProof/>
                <w:webHidden/>
              </w:rPr>
              <w:fldChar w:fldCharType="end"/>
            </w:r>
          </w:hyperlink>
        </w:p>
        <w:p w:rsidR="0049301C" w:rsidRPr="0049301C" w:rsidRDefault="008174FA" w:rsidP="0049301C">
          <w:pPr>
            <w:pStyle w:val="11"/>
            <w:jc w:val="both"/>
            <w:rPr>
              <w:rFonts w:asciiTheme="minorHAnsi" w:eastAsiaTheme="minorEastAsia" w:hAnsiTheme="minorHAnsi" w:cstheme="minorBidi"/>
              <w:noProof/>
            </w:rPr>
          </w:pPr>
          <w:hyperlink w:anchor="_Toc117239904" w:history="1">
            <w:r w:rsidR="0049301C" w:rsidRPr="0049301C">
              <w:rPr>
                <w:rStyle w:val="af1"/>
                <w:rFonts w:ascii="Times New Roman" w:eastAsiaTheme="majorEastAsia" w:hAnsi="Times New Roman"/>
                <w:noProof/>
              </w:rPr>
              <w:t>2.</w:t>
            </w:r>
            <w:r w:rsidR="0049301C" w:rsidRPr="0049301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9301C" w:rsidRPr="0049301C">
              <w:rPr>
                <w:rStyle w:val="af1"/>
                <w:rFonts w:ascii="Times New Roman" w:eastAsiaTheme="majorEastAsia" w:hAnsi="Times New Roman"/>
                <w:noProof/>
              </w:rPr>
              <w:t>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случаях, если установление таких зон требуется в связи с размещением данных объектов.</w:t>
            </w:r>
            <w:r w:rsidR="0049301C" w:rsidRPr="0049301C">
              <w:rPr>
                <w:noProof/>
                <w:webHidden/>
              </w:rPr>
              <w:tab/>
            </w:r>
            <w:r w:rsidR="0049301C" w:rsidRPr="0049301C">
              <w:rPr>
                <w:noProof/>
                <w:webHidden/>
              </w:rPr>
              <w:fldChar w:fldCharType="begin"/>
            </w:r>
            <w:r w:rsidR="0049301C" w:rsidRPr="0049301C">
              <w:rPr>
                <w:noProof/>
                <w:webHidden/>
              </w:rPr>
              <w:instrText xml:space="preserve"> PAGEREF _Toc117239904 \h </w:instrText>
            </w:r>
            <w:r w:rsidR="0049301C" w:rsidRPr="0049301C">
              <w:rPr>
                <w:noProof/>
                <w:webHidden/>
              </w:rPr>
            </w:r>
            <w:r w:rsidR="0049301C" w:rsidRPr="0049301C">
              <w:rPr>
                <w:noProof/>
                <w:webHidden/>
              </w:rPr>
              <w:fldChar w:fldCharType="separate"/>
            </w:r>
            <w:r w:rsidR="0049301C" w:rsidRPr="0049301C">
              <w:rPr>
                <w:noProof/>
                <w:webHidden/>
              </w:rPr>
              <w:t>6</w:t>
            </w:r>
            <w:r w:rsidR="0049301C" w:rsidRPr="0049301C">
              <w:rPr>
                <w:noProof/>
                <w:webHidden/>
              </w:rPr>
              <w:fldChar w:fldCharType="end"/>
            </w:r>
          </w:hyperlink>
        </w:p>
        <w:p w:rsidR="0049301C" w:rsidRPr="0049301C" w:rsidRDefault="008174FA" w:rsidP="0049301C">
          <w:pPr>
            <w:pStyle w:val="11"/>
            <w:jc w:val="both"/>
            <w:rPr>
              <w:rFonts w:asciiTheme="minorHAnsi" w:eastAsiaTheme="minorEastAsia" w:hAnsiTheme="minorHAnsi" w:cstheme="minorBidi"/>
              <w:noProof/>
            </w:rPr>
          </w:pPr>
          <w:hyperlink w:anchor="_Toc117239905" w:history="1">
            <w:r w:rsidR="0049301C" w:rsidRPr="0049301C">
              <w:rPr>
                <w:rStyle w:val="af1"/>
                <w:rFonts w:ascii="Times New Roman" w:eastAsiaTheme="majorEastAsia" w:hAnsi="Times New Roman"/>
                <w:noProof/>
              </w:rPr>
              <w:t>3.</w:t>
            </w:r>
            <w:r w:rsidR="0049301C" w:rsidRPr="0049301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9301C" w:rsidRPr="0049301C">
              <w:rPr>
                <w:rStyle w:val="af1"/>
                <w:rFonts w:ascii="Times New Roman" w:eastAsiaTheme="majorEastAsia" w:hAnsi="Times New Roman"/>
                <w:noProof/>
              </w:rPr>
              <w:t>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объектов.</w:t>
            </w:r>
            <w:r w:rsidR="0049301C" w:rsidRPr="0049301C">
              <w:rPr>
                <w:noProof/>
                <w:webHidden/>
              </w:rPr>
              <w:tab/>
            </w:r>
            <w:r w:rsidR="0049301C" w:rsidRPr="0049301C">
              <w:rPr>
                <w:noProof/>
                <w:webHidden/>
              </w:rPr>
              <w:fldChar w:fldCharType="begin"/>
            </w:r>
            <w:r w:rsidR="0049301C" w:rsidRPr="0049301C">
              <w:rPr>
                <w:noProof/>
                <w:webHidden/>
              </w:rPr>
              <w:instrText xml:space="preserve"> PAGEREF _Toc117239905 \h </w:instrText>
            </w:r>
            <w:r w:rsidR="0049301C" w:rsidRPr="0049301C">
              <w:rPr>
                <w:noProof/>
                <w:webHidden/>
              </w:rPr>
            </w:r>
            <w:r w:rsidR="0049301C" w:rsidRPr="0049301C">
              <w:rPr>
                <w:noProof/>
                <w:webHidden/>
              </w:rPr>
              <w:fldChar w:fldCharType="separate"/>
            </w:r>
            <w:r w:rsidR="0049301C" w:rsidRPr="0049301C">
              <w:rPr>
                <w:noProof/>
                <w:webHidden/>
              </w:rPr>
              <w:t>8</w:t>
            </w:r>
            <w:r w:rsidR="0049301C" w:rsidRPr="0049301C">
              <w:rPr>
                <w:noProof/>
                <w:webHidden/>
              </w:rPr>
              <w:fldChar w:fldCharType="end"/>
            </w:r>
          </w:hyperlink>
        </w:p>
        <w:p w:rsidR="0049301C" w:rsidRPr="0049301C" w:rsidRDefault="008174FA" w:rsidP="0049301C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117239906" w:history="1">
            <w:r w:rsidR="0049301C" w:rsidRPr="0049301C">
              <w:rPr>
                <w:rStyle w:val="af1"/>
                <w:rFonts w:ascii="Times New Roman" w:hAnsi="Times New Roman"/>
                <w:noProof/>
              </w:rPr>
              <w:t>Зона сельскохозяйственного использования, совмещенная с зоной добычи и разведки полезных ископаемых</w:t>
            </w:r>
            <w:r w:rsidR="0049301C" w:rsidRPr="0049301C">
              <w:rPr>
                <w:noProof/>
                <w:webHidden/>
              </w:rPr>
              <w:tab/>
            </w:r>
            <w:r w:rsidR="0049301C" w:rsidRPr="0049301C">
              <w:rPr>
                <w:noProof/>
                <w:webHidden/>
              </w:rPr>
              <w:fldChar w:fldCharType="begin"/>
            </w:r>
            <w:r w:rsidR="0049301C" w:rsidRPr="0049301C">
              <w:rPr>
                <w:noProof/>
                <w:webHidden/>
              </w:rPr>
              <w:instrText xml:space="preserve"> PAGEREF _Toc117239906 \h </w:instrText>
            </w:r>
            <w:r w:rsidR="0049301C" w:rsidRPr="0049301C">
              <w:rPr>
                <w:noProof/>
                <w:webHidden/>
              </w:rPr>
            </w:r>
            <w:r w:rsidR="0049301C" w:rsidRPr="0049301C">
              <w:rPr>
                <w:noProof/>
                <w:webHidden/>
              </w:rPr>
              <w:fldChar w:fldCharType="separate"/>
            </w:r>
            <w:r w:rsidR="0049301C" w:rsidRPr="0049301C">
              <w:rPr>
                <w:noProof/>
                <w:webHidden/>
              </w:rPr>
              <w:t>8</w:t>
            </w:r>
            <w:r w:rsidR="0049301C" w:rsidRPr="0049301C">
              <w:rPr>
                <w:noProof/>
                <w:webHidden/>
              </w:rPr>
              <w:fldChar w:fldCharType="end"/>
            </w:r>
          </w:hyperlink>
        </w:p>
        <w:p w:rsidR="004A1C49" w:rsidRPr="00247868" w:rsidRDefault="00A43970" w:rsidP="0049301C">
          <w:pPr>
            <w:jc w:val="both"/>
            <w:rPr>
              <w:rFonts w:ascii="Times New Roman" w:eastAsia="Times New Roman" w:hAnsi="Times New Roman" w:cs="Times New Roman"/>
            </w:rPr>
          </w:pPr>
          <w:r w:rsidRPr="0049301C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41545A" w:rsidRPr="00247868" w:rsidRDefault="004A1C49" w:rsidP="0041545A">
      <w:pPr>
        <w:ind w:firstLine="851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bookmarkStart w:id="2" w:name="_Toc351042770"/>
      <w:r w:rsidRPr="00247868">
        <w:rPr>
          <w:rFonts w:ascii="Times New Roman" w:eastAsia="Times New Roman" w:hAnsi="Times New Roman" w:cs="Times New Roman"/>
        </w:rPr>
        <w:br w:type="page"/>
      </w:r>
    </w:p>
    <w:p w:rsidR="004A1C49" w:rsidRPr="00900E40" w:rsidRDefault="004A1C49" w:rsidP="00900E40">
      <w:pPr>
        <w:keepNext/>
        <w:keepLines/>
        <w:numPr>
          <w:ilvl w:val="0"/>
          <w:numId w:val="26"/>
        </w:numPr>
        <w:spacing w:before="100" w:beforeAutospacing="1" w:after="100" w:afterAutospacing="1"/>
        <w:ind w:left="0" w:firstLine="709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bookmarkStart w:id="3" w:name="_Toc117239903"/>
      <w:r w:rsidRPr="00900E40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lastRenderedPageBreak/>
        <w:t>Общие положения</w:t>
      </w:r>
      <w:bookmarkEnd w:id="2"/>
      <w:bookmarkEnd w:id="3"/>
    </w:p>
    <w:p w:rsidR="0041545A" w:rsidRPr="00247868" w:rsidRDefault="0041545A" w:rsidP="003A692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7868">
        <w:rPr>
          <w:rFonts w:ascii="Times New Roman" w:hAnsi="Times New Roman"/>
          <w:sz w:val="24"/>
          <w:szCs w:val="24"/>
        </w:rPr>
        <w:t xml:space="preserve">Внесение изменений </w:t>
      </w:r>
      <w:r w:rsidR="00130A0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 Г</w:t>
      </w:r>
      <w:r w:rsidRPr="0024786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енеральный план </w:t>
      </w:r>
      <w:r w:rsidR="00794EE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МО</w:t>
      </w:r>
      <w:r w:rsidRPr="0024786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9A2B6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Кариновский</w:t>
      </w:r>
      <w:proofErr w:type="spellEnd"/>
      <w:r w:rsidRPr="0024786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сельсовет</w:t>
      </w:r>
      <w:r w:rsidRPr="00247868">
        <w:rPr>
          <w:rFonts w:ascii="Times New Roman" w:hAnsi="Times New Roman"/>
          <w:sz w:val="24"/>
          <w:szCs w:val="24"/>
        </w:rPr>
        <w:t xml:space="preserve"> подготовлено в соответствии с Градостроительным кодексом Российской Федерации от 29.12.2004 N 190-ФЗ (ред. от 06.12.2021) и в соответствии с Приказом Минэкономразвития России от 09.01.2018 N 10 (ред. от 09.08.2018)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793". </w:t>
      </w:r>
    </w:p>
    <w:p w:rsidR="0041545A" w:rsidRPr="00247868" w:rsidRDefault="00130A0E" w:rsidP="003A692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66FA9">
        <w:rPr>
          <w:rFonts w:ascii="Times New Roman" w:hAnsi="Times New Roman"/>
          <w:sz w:val="24"/>
          <w:szCs w:val="24"/>
        </w:rPr>
        <w:t>несение</w:t>
      </w:r>
      <w:r>
        <w:rPr>
          <w:rFonts w:ascii="Times New Roman" w:hAnsi="Times New Roman"/>
          <w:sz w:val="24"/>
          <w:szCs w:val="24"/>
        </w:rPr>
        <w:t xml:space="preserve"> изменений в </w:t>
      </w:r>
      <w:r w:rsidR="00794EE7">
        <w:rPr>
          <w:rFonts w:ascii="Times New Roman" w:hAnsi="Times New Roman"/>
          <w:sz w:val="24"/>
          <w:szCs w:val="24"/>
        </w:rPr>
        <w:t xml:space="preserve">Генеральный план </w:t>
      </w:r>
      <w:r w:rsidR="0041545A" w:rsidRPr="00247868">
        <w:rPr>
          <w:rFonts w:ascii="Times New Roman" w:hAnsi="Times New Roman"/>
          <w:sz w:val="24"/>
          <w:szCs w:val="24"/>
        </w:rPr>
        <w:t>разработан</w:t>
      </w:r>
      <w:r>
        <w:rPr>
          <w:rFonts w:ascii="Times New Roman" w:hAnsi="Times New Roman"/>
          <w:sz w:val="24"/>
          <w:szCs w:val="24"/>
        </w:rPr>
        <w:t>о</w:t>
      </w:r>
      <w:r w:rsidR="0041545A" w:rsidRPr="00247868">
        <w:rPr>
          <w:rFonts w:ascii="Times New Roman" w:hAnsi="Times New Roman"/>
          <w:sz w:val="24"/>
          <w:szCs w:val="24"/>
        </w:rPr>
        <w:t xml:space="preserve"> на основании </w:t>
      </w:r>
      <w:r w:rsidR="0041545A" w:rsidRPr="00247868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Постановления администрации </w:t>
      </w:r>
      <w:r w:rsidR="00794EE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МО</w:t>
      </w:r>
      <w:r w:rsidR="00794EE7" w:rsidRPr="0024786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94EE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Кариновский</w:t>
      </w:r>
      <w:proofErr w:type="spellEnd"/>
      <w:r w:rsidR="00794EE7" w:rsidRPr="0024786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сельсовет</w:t>
      </w:r>
      <w:r w:rsidR="00F213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от 15 «июля» 2022 года №40</w:t>
      </w:r>
      <w:r w:rsidR="00794EE7" w:rsidRPr="00247868">
        <w:rPr>
          <w:rFonts w:ascii="Times New Roman" w:hAnsi="Times New Roman"/>
          <w:sz w:val="24"/>
          <w:szCs w:val="24"/>
        </w:rPr>
        <w:t xml:space="preserve"> </w:t>
      </w:r>
      <w:r w:rsidR="0041545A" w:rsidRPr="005D0E26">
        <w:rPr>
          <w:rFonts w:ascii="Times New Roman" w:eastAsia="Calibri" w:hAnsi="Times New Roman"/>
          <w:sz w:val="24"/>
          <w:szCs w:val="24"/>
          <w:lang w:eastAsia="en-US"/>
        </w:rPr>
        <w:t>«О подготовк</w:t>
      </w:r>
      <w:r w:rsidR="00794EE7">
        <w:rPr>
          <w:rFonts w:ascii="Times New Roman" w:eastAsia="Calibri" w:hAnsi="Times New Roman"/>
          <w:sz w:val="24"/>
          <w:szCs w:val="24"/>
          <w:lang w:eastAsia="en-US"/>
        </w:rPr>
        <w:t xml:space="preserve">е </w:t>
      </w:r>
      <w:r w:rsidR="00F213D4">
        <w:rPr>
          <w:rFonts w:ascii="Times New Roman" w:eastAsia="Calibri" w:hAnsi="Times New Roman"/>
          <w:sz w:val="24"/>
          <w:szCs w:val="24"/>
          <w:lang w:eastAsia="en-US"/>
        </w:rPr>
        <w:t xml:space="preserve">проекта </w:t>
      </w:r>
      <w:r w:rsidR="00794EE7">
        <w:rPr>
          <w:rFonts w:ascii="Times New Roman" w:eastAsia="Calibri" w:hAnsi="Times New Roman"/>
          <w:sz w:val="24"/>
          <w:szCs w:val="24"/>
          <w:lang w:eastAsia="en-US"/>
        </w:rPr>
        <w:t>внесения изменений в Г</w:t>
      </w:r>
      <w:r w:rsidR="0041545A" w:rsidRPr="005D0E26">
        <w:rPr>
          <w:rFonts w:ascii="Times New Roman" w:eastAsia="Calibri" w:hAnsi="Times New Roman"/>
          <w:sz w:val="24"/>
          <w:szCs w:val="24"/>
          <w:lang w:eastAsia="en-US"/>
        </w:rPr>
        <w:t>енеральный план</w:t>
      </w:r>
      <w:r w:rsidR="00F213D4">
        <w:rPr>
          <w:rFonts w:ascii="Times New Roman" w:eastAsia="Calibri" w:hAnsi="Times New Roman"/>
          <w:sz w:val="24"/>
          <w:szCs w:val="24"/>
          <w:lang w:eastAsia="en-US"/>
        </w:rPr>
        <w:t xml:space="preserve"> и Правила землепользования и застройки</w:t>
      </w:r>
      <w:r w:rsidR="0041545A" w:rsidRPr="005D0E26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 </w:t>
      </w:r>
      <w:proofErr w:type="spellStart"/>
      <w:r w:rsidR="009A2B63" w:rsidRPr="005D0E26">
        <w:rPr>
          <w:rFonts w:ascii="Times New Roman" w:eastAsia="Calibri" w:hAnsi="Times New Roman"/>
          <w:sz w:val="24"/>
          <w:szCs w:val="24"/>
          <w:lang w:eastAsia="en-US"/>
        </w:rPr>
        <w:t>Кариновский</w:t>
      </w:r>
      <w:proofErr w:type="spellEnd"/>
      <w:r w:rsidR="0041545A" w:rsidRPr="005D0E26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 </w:t>
      </w:r>
      <w:r w:rsidR="009A2B63" w:rsidRPr="005D0E26">
        <w:rPr>
          <w:rFonts w:ascii="Times New Roman" w:eastAsia="Calibri" w:hAnsi="Times New Roman"/>
          <w:sz w:val="24"/>
          <w:szCs w:val="24"/>
          <w:lang w:eastAsia="en-US"/>
        </w:rPr>
        <w:t>Переволоцкого</w:t>
      </w:r>
      <w:r w:rsidR="0041545A" w:rsidRPr="005D0E26">
        <w:rPr>
          <w:rFonts w:ascii="Times New Roman" w:eastAsia="Calibri" w:hAnsi="Times New Roman"/>
          <w:sz w:val="24"/>
          <w:szCs w:val="24"/>
          <w:lang w:eastAsia="en-US"/>
        </w:rPr>
        <w:t xml:space="preserve"> района Оренбургской области».</w:t>
      </w:r>
      <w:r w:rsidR="0041545A" w:rsidRPr="0024786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1545A" w:rsidRPr="00247868" w:rsidRDefault="0041545A" w:rsidP="003A6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7868">
        <w:rPr>
          <w:rFonts w:ascii="Times New Roman" w:eastAsia="Calibri" w:hAnsi="Times New Roman" w:cs="Times New Roman"/>
          <w:sz w:val="24"/>
          <w:szCs w:val="24"/>
          <w:lang w:eastAsia="en-US"/>
        </w:rPr>
        <w:t>Причинами проведения работ являются:</w:t>
      </w:r>
    </w:p>
    <w:p w:rsidR="0041545A" w:rsidRPr="00247868" w:rsidRDefault="0041545A" w:rsidP="003A6928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47868">
        <w:rPr>
          <w:rFonts w:ascii="Times New Roman" w:eastAsia="Calibri" w:hAnsi="Times New Roman"/>
          <w:sz w:val="24"/>
          <w:szCs w:val="24"/>
          <w:lang w:eastAsia="en-US"/>
        </w:rPr>
        <w:t>Изменение действующего законодательства в отношении градостроительной деятельности.</w:t>
      </w:r>
    </w:p>
    <w:p w:rsidR="0041545A" w:rsidRPr="00247868" w:rsidRDefault="000F5681" w:rsidP="003A6928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Изменение</w:t>
      </w:r>
      <w:r w:rsidR="00213D13">
        <w:rPr>
          <w:rFonts w:ascii="Times New Roman" w:eastAsia="Calibri" w:hAnsi="Times New Roman"/>
          <w:sz w:val="24"/>
          <w:szCs w:val="24"/>
          <w:lang w:eastAsia="en-US"/>
        </w:rPr>
        <w:t xml:space="preserve"> функциональных</w:t>
      </w:r>
      <w:r w:rsidR="0041545A" w:rsidRPr="00247868">
        <w:rPr>
          <w:rFonts w:ascii="Times New Roman" w:eastAsia="Calibri" w:hAnsi="Times New Roman"/>
          <w:sz w:val="24"/>
          <w:szCs w:val="24"/>
          <w:lang w:eastAsia="en-US"/>
        </w:rPr>
        <w:t xml:space="preserve"> зон</w:t>
      </w:r>
      <w:r w:rsidR="00213D13">
        <w:rPr>
          <w:rFonts w:ascii="Times New Roman" w:eastAsia="Calibri" w:hAnsi="Times New Roman"/>
          <w:sz w:val="24"/>
          <w:szCs w:val="24"/>
          <w:lang w:eastAsia="en-US"/>
        </w:rPr>
        <w:t xml:space="preserve"> за границами населенных пунктов</w:t>
      </w:r>
      <w:r w:rsidR="00EF39D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F39D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части отображения границ лицензионного участка </w:t>
      </w:r>
      <w:proofErr w:type="spellStart"/>
      <w:r w:rsidR="00EF39D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Радовский</w:t>
      </w:r>
      <w:proofErr w:type="spellEnd"/>
      <w:r w:rsidR="00EF39D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ОРБ 03172 НР </w:t>
      </w:r>
      <w:r w:rsidR="0041545A" w:rsidRPr="00247868">
        <w:rPr>
          <w:rFonts w:ascii="Times New Roman" w:eastAsia="Calibri" w:hAnsi="Times New Roman"/>
          <w:sz w:val="24"/>
          <w:szCs w:val="24"/>
          <w:lang w:eastAsia="en-US"/>
        </w:rPr>
        <w:t>с учётом поступивших предложений от заинтересованных лиц</w:t>
      </w:r>
      <w:r w:rsidR="00EF39D9">
        <w:rPr>
          <w:rFonts w:ascii="Times New Roman" w:eastAsia="Calibri" w:hAnsi="Times New Roman"/>
          <w:sz w:val="24"/>
          <w:szCs w:val="24"/>
          <w:lang w:eastAsia="en-US"/>
        </w:rPr>
        <w:t xml:space="preserve"> – АО «</w:t>
      </w:r>
      <w:proofErr w:type="spellStart"/>
      <w:r w:rsidR="00EF39D9">
        <w:rPr>
          <w:rFonts w:ascii="Times New Roman" w:eastAsia="Calibri" w:hAnsi="Times New Roman"/>
          <w:sz w:val="24"/>
          <w:szCs w:val="24"/>
          <w:lang w:eastAsia="en-US"/>
        </w:rPr>
        <w:t>Оренбургнефть</w:t>
      </w:r>
      <w:proofErr w:type="spellEnd"/>
      <w:r w:rsidR="00EF39D9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41545A" w:rsidRPr="0024786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1545A" w:rsidRPr="00247868" w:rsidRDefault="00066FA9" w:rsidP="003A692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Актуализация Г</w:t>
      </w:r>
      <w:r w:rsidR="0041545A" w:rsidRPr="00247868">
        <w:rPr>
          <w:rFonts w:ascii="Times New Roman" w:eastAsia="Calibri" w:hAnsi="Times New Roman"/>
          <w:sz w:val="24"/>
          <w:szCs w:val="24"/>
          <w:lang w:eastAsia="en-US"/>
        </w:rPr>
        <w:t>енерального плана на предмет планируемого размещения объектов федерального и регионального значения, согласно действующих документов территориального план</w:t>
      </w:r>
      <w:r w:rsidR="00213D13">
        <w:rPr>
          <w:rFonts w:ascii="Times New Roman" w:eastAsia="Calibri" w:hAnsi="Times New Roman"/>
          <w:sz w:val="24"/>
          <w:szCs w:val="24"/>
          <w:lang w:eastAsia="en-US"/>
        </w:rPr>
        <w:t xml:space="preserve">ирования Российской Федерации, </w:t>
      </w:r>
      <w:r w:rsidR="0041545A" w:rsidRPr="00247868">
        <w:rPr>
          <w:rFonts w:ascii="Times New Roman" w:eastAsia="Calibri" w:hAnsi="Times New Roman"/>
          <w:sz w:val="24"/>
          <w:szCs w:val="24"/>
          <w:lang w:eastAsia="en-US"/>
        </w:rPr>
        <w:t>Оренбургской области</w:t>
      </w:r>
      <w:r w:rsidR="00213D13">
        <w:rPr>
          <w:rFonts w:ascii="Times New Roman" w:eastAsia="Calibri" w:hAnsi="Times New Roman"/>
          <w:sz w:val="24"/>
          <w:szCs w:val="24"/>
          <w:lang w:eastAsia="en-US"/>
        </w:rPr>
        <w:t xml:space="preserve"> и Переволоцкого района</w:t>
      </w:r>
      <w:r w:rsidR="0041545A" w:rsidRPr="00247868">
        <w:rPr>
          <w:rFonts w:ascii="Times New Roman" w:eastAsia="Calibri" w:hAnsi="Times New Roman"/>
          <w:sz w:val="24"/>
          <w:szCs w:val="24"/>
          <w:lang w:eastAsia="en-US"/>
        </w:rPr>
        <w:t xml:space="preserve"> (с изменениями и </w:t>
      </w:r>
      <w:r w:rsidR="000C3839" w:rsidRPr="00247868">
        <w:rPr>
          <w:rFonts w:ascii="Times New Roman" w:eastAsia="Calibri" w:hAnsi="Times New Roman"/>
          <w:sz w:val="24"/>
          <w:szCs w:val="24"/>
          <w:lang w:eastAsia="en-US"/>
        </w:rPr>
        <w:t>дополнениями,</w:t>
      </w:r>
      <w:r w:rsidR="0041545A" w:rsidRPr="00247868">
        <w:rPr>
          <w:rFonts w:ascii="Times New Roman" w:eastAsia="Calibri" w:hAnsi="Times New Roman"/>
          <w:sz w:val="24"/>
          <w:szCs w:val="24"/>
          <w:lang w:eastAsia="en-US"/>
        </w:rPr>
        <w:t xml:space="preserve"> вступившими в силу на момент заключения договора).</w:t>
      </w:r>
    </w:p>
    <w:p w:rsidR="0041545A" w:rsidRPr="00247868" w:rsidRDefault="0041545A" w:rsidP="003A6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Для достижения целей необходимо выполнение следующих задач:</w:t>
      </w:r>
    </w:p>
    <w:p w:rsidR="0041545A" w:rsidRPr="00247868" w:rsidRDefault="00213D13" w:rsidP="003A692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41545A" w:rsidRPr="00247868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eastAsia="en-US"/>
        </w:rPr>
        <w:t>Дополнить</w:t>
      </w:r>
      <w:r w:rsidR="0041545A" w:rsidRPr="0024786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материалы </w:t>
      </w:r>
      <w:r w:rsidR="0041545A" w:rsidRPr="00247868">
        <w:rPr>
          <w:rFonts w:ascii="Times New Roman" w:eastAsia="Calibri" w:hAnsi="Times New Roman"/>
          <w:sz w:val="24"/>
          <w:szCs w:val="24"/>
          <w:lang w:eastAsia="en-US"/>
        </w:rPr>
        <w:t>ранее утвержденного Генерального плана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 части вносимых изменений</w:t>
      </w:r>
      <w:r w:rsidR="0041545A" w:rsidRPr="00247868">
        <w:rPr>
          <w:rFonts w:ascii="Times New Roman" w:eastAsia="Calibri" w:hAnsi="Times New Roman"/>
          <w:sz w:val="24"/>
          <w:szCs w:val="24"/>
          <w:lang w:eastAsia="en-US"/>
        </w:rPr>
        <w:t xml:space="preserve"> в соответствии с Градостроительным кодексом </w:t>
      </w:r>
      <w:r w:rsidR="0041545A" w:rsidRPr="00247868">
        <w:rPr>
          <w:rFonts w:ascii="Times New Roman" w:hAnsi="Times New Roman"/>
          <w:sz w:val="24"/>
          <w:szCs w:val="24"/>
        </w:rPr>
        <w:t>Российской Федерации от 29.12.2004 N 190-ФЗ (ред. от 06.12.2021)</w:t>
      </w:r>
      <w:r w:rsidR="0041545A" w:rsidRPr="0024786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1545A" w:rsidRPr="00247868" w:rsidRDefault="00213D13" w:rsidP="003A692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 Привести в соответствие г</w:t>
      </w:r>
      <w:r w:rsidR="0041545A" w:rsidRPr="00247868">
        <w:rPr>
          <w:rFonts w:ascii="Times New Roman" w:eastAsia="Calibri" w:hAnsi="Times New Roman"/>
          <w:sz w:val="24"/>
          <w:szCs w:val="24"/>
          <w:lang w:eastAsia="en-US"/>
        </w:rPr>
        <w:t>рафические материалы с Приказом Минэкономразвития России от 09.01.2018 N 10 (ред. от 09.08.2018)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793".</w:t>
      </w:r>
    </w:p>
    <w:p w:rsidR="007A1155" w:rsidRDefault="007A1155" w:rsidP="003A6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D0E2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с </w:t>
      </w:r>
      <w:r w:rsidR="00213D1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заявлением заинтересованного лица</w:t>
      </w:r>
      <w:r w:rsidRPr="005D0E2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 подготовку проекта внесения</w:t>
      </w:r>
      <w:r w:rsidR="00213D1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изменений в Генеральный план </w:t>
      </w:r>
      <w:r w:rsidRPr="005D0E2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9A2B63" w:rsidRPr="005D0E2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Кариновский</w:t>
      </w:r>
      <w:proofErr w:type="spellEnd"/>
      <w:r w:rsidRPr="005D0E2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</w:t>
      </w:r>
      <w:r w:rsidR="009A2B63" w:rsidRPr="005D0E2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Переволоцкого</w:t>
      </w:r>
      <w:r w:rsidRPr="005D0E2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района Оренбургской </w:t>
      </w:r>
      <w:r w:rsidR="005D0E2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области, были внесены изменения в части </w:t>
      </w:r>
      <w:r w:rsidR="00213D1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отображения</w:t>
      </w:r>
      <w:r w:rsidR="005D0E2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границ лицензионного участка </w:t>
      </w:r>
      <w:proofErr w:type="spellStart"/>
      <w:r w:rsidR="005D0E2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Радовский</w:t>
      </w:r>
      <w:proofErr w:type="spellEnd"/>
      <w:r w:rsidR="005D0E2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ОРБ 03172 НР.</w:t>
      </w:r>
    </w:p>
    <w:p w:rsidR="0041545A" w:rsidRPr="00247868" w:rsidRDefault="0041545A" w:rsidP="003A6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Предыдущая градостроительная документация </w:t>
      </w:r>
      <w:r w:rsidR="00794EE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МО</w:t>
      </w:r>
      <w:r w:rsidR="00794EE7" w:rsidRPr="0024786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94EE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Кариновский</w:t>
      </w:r>
      <w:proofErr w:type="spellEnd"/>
      <w:r w:rsidR="00794EE7" w:rsidRPr="0024786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сельсовет</w:t>
      </w:r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</w:t>
      </w:r>
    </w:p>
    <w:p w:rsidR="0041545A" w:rsidRPr="00247868" w:rsidRDefault="0041545A" w:rsidP="003A6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Генеральный план МО </w:t>
      </w:r>
      <w:proofErr w:type="spellStart"/>
      <w:r w:rsidR="009A2B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Кариновский</w:t>
      </w:r>
      <w:proofErr w:type="spellEnd"/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</w:t>
      </w:r>
      <w:r w:rsidR="009A2B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Переволоцкого</w:t>
      </w:r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района Оренбургской области.</w:t>
      </w:r>
    </w:p>
    <w:p w:rsidR="0041545A" w:rsidRPr="00247868" w:rsidRDefault="0041545A" w:rsidP="003A6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4786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 xml:space="preserve">Настоящий проект внесения изменений </w:t>
      </w:r>
      <w:r w:rsidR="00F95974" w:rsidRPr="0024786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в Генеральный</w:t>
      </w:r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план МО </w:t>
      </w:r>
      <w:proofErr w:type="spellStart"/>
      <w:r w:rsidR="009A2B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Кариновский</w:t>
      </w:r>
      <w:proofErr w:type="spellEnd"/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является документом, разработанным в соответствии с Градостроительным кодексом Российской Федерации </w:t>
      </w:r>
      <w:r w:rsidR="00F95974"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действующих</w:t>
      </w:r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редакциях. Проект разработан с учётом ряда программ, реализуемых на территории области, </w:t>
      </w:r>
      <w:r w:rsidR="009A2B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Переволоцкого</w:t>
      </w:r>
      <w:r w:rsidR="00F95974"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района</w:t>
      </w:r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</w:t>
      </w:r>
      <w:r w:rsidR="00213D1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МО</w:t>
      </w:r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9A2B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Кариновский</w:t>
      </w:r>
      <w:proofErr w:type="spellEnd"/>
      <w:r w:rsidR="00213D1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</w:t>
      </w:r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4A1C49" w:rsidRPr="00247868" w:rsidRDefault="0041545A" w:rsidP="003A6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настоящем проекте учитываются все мероприятия, запланированные в ранее утвержденном (действующем) Генеральном плане</w:t>
      </w:r>
      <w:r w:rsidR="002B0F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4A1C49" w:rsidRPr="00247868" w:rsidRDefault="004A1C49" w:rsidP="00F95974">
      <w:pPr>
        <w:spacing w:after="0"/>
        <w:rPr>
          <w:rFonts w:ascii="Times New Roman" w:eastAsia="Times New Roman" w:hAnsi="Times New Roman" w:cs="Times New Roman"/>
        </w:rPr>
      </w:pPr>
    </w:p>
    <w:p w:rsidR="00D93C8A" w:rsidRPr="00247868" w:rsidRDefault="00D93C8A" w:rsidP="00D93C8A">
      <w:pPr>
        <w:keepNext/>
        <w:keepLines/>
        <w:numPr>
          <w:ilvl w:val="0"/>
          <w:numId w:val="26"/>
        </w:numPr>
        <w:spacing w:before="480" w:after="0"/>
        <w:ind w:left="0" w:firstLine="567"/>
        <w:jc w:val="both"/>
        <w:outlineLvl w:val="0"/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  <w:sectPr w:rsidR="00D93C8A" w:rsidRPr="00247868" w:rsidSect="0055588B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4" w:name="_Toc351042771"/>
    </w:p>
    <w:p w:rsidR="002B0F66" w:rsidRDefault="004A1C49" w:rsidP="002B0F66">
      <w:pPr>
        <w:keepNext/>
        <w:keepLines/>
        <w:numPr>
          <w:ilvl w:val="0"/>
          <w:numId w:val="26"/>
        </w:numPr>
        <w:spacing w:before="100" w:beforeAutospacing="1" w:after="100" w:afterAutospacing="1"/>
        <w:ind w:left="0" w:firstLine="709"/>
        <w:jc w:val="both"/>
        <w:outlineLvl w:val="0"/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</w:pPr>
      <w:bookmarkStart w:id="5" w:name="_Toc117239904"/>
      <w:r w:rsidRPr="002C3F3F"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  <w:lastRenderedPageBreak/>
        <w:t xml:space="preserve">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случаях, если установление </w:t>
      </w:r>
      <w:r w:rsidR="00F95974" w:rsidRPr="002C3F3F"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  <w:t>таких зон</w:t>
      </w:r>
      <w:r w:rsidRPr="002C3F3F"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  <w:t xml:space="preserve"> требуется в связи с размещением данных объектов.</w:t>
      </w:r>
      <w:bookmarkEnd w:id="4"/>
      <w:bookmarkEnd w:id="5"/>
    </w:p>
    <w:p w:rsidR="00470620" w:rsidRPr="00470620" w:rsidRDefault="00470620" w:rsidP="003A692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7062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территории в случаях, если установление таких зон требуется в связи с размещением данных объектов указаны в </w:t>
      </w:r>
      <w:r w:rsidRPr="004706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Генеральном плане </w:t>
      </w:r>
      <w:r w:rsidR="005F209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МО </w:t>
      </w:r>
      <w:proofErr w:type="spellStart"/>
      <w:r w:rsidR="005F209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Кариновский</w:t>
      </w:r>
      <w:proofErr w:type="spellEnd"/>
      <w:r w:rsidRPr="004706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сельсовет Переволоцкого района</w:t>
      </w:r>
      <w:r w:rsidR="005F209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Оренбургской области</w:t>
      </w:r>
      <w:r w:rsidR="004930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, утвержденным</w:t>
      </w:r>
      <w:r w:rsidRPr="004706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решением Совета Депутатов №297 от 30.06.2014 года.</w:t>
      </w:r>
    </w:p>
    <w:p w:rsidR="007663F6" w:rsidRPr="007663F6" w:rsidRDefault="007663F6" w:rsidP="003A692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66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 д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анным Схемы территориального планирования Переволоцкого </w:t>
      </w:r>
      <w:r w:rsidRPr="00766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района</w:t>
      </w:r>
      <w:r w:rsidR="005F20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</w:t>
      </w:r>
      <w:r w:rsidRPr="00766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5F2095" w:rsidRPr="007663F6" w:rsidRDefault="007663F6" w:rsidP="003A692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bookmarkStart w:id="6" w:name="_Toc328393196"/>
      <w:r w:rsidRPr="000C31A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Образование.</w:t>
      </w:r>
      <w:r w:rsidRPr="00766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bookmarkEnd w:id="6"/>
      <w:r w:rsidRPr="00766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F20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</w:t>
      </w:r>
      <w:r w:rsidR="005F2095" w:rsidRPr="00766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чреждения обслуживания по району распределены неравномерно. Учреждения сконцентрированы преимущественно в районном центре и некоторых административных центрах поселений. </w:t>
      </w:r>
    </w:p>
    <w:p w:rsidR="007663F6" w:rsidRPr="007663F6" w:rsidRDefault="000C31A7" w:rsidP="003A692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Потребность в </w:t>
      </w:r>
      <w:r w:rsidR="007663F6" w:rsidRPr="00766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создании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детских садов или дошкольных групп при школе</w:t>
      </w:r>
      <w:r w:rsidR="007663F6" w:rsidRPr="00766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отсутствует.</w:t>
      </w:r>
    </w:p>
    <w:p w:rsidR="007663F6" w:rsidRDefault="007663F6" w:rsidP="003A6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C31A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Здравоохранение.</w:t>
      </w:r>
      <w:r w:rsidRPr="00766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766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ФАПы</w:t>
      </w:r>
      <w:proofErr w:type="spellEnd"/>
      <w:r w:rsidRPr="00766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либо амбулатории </w:t>
      </w:r>
      <w:r w:rsidR="000C31A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отсутствуют в </w:t>
      </w:r>
      <w:proofErr w:type="spellStart"/>
      <w:r w:rsidRPr="00766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х.Пустошь</w:t>
      </w:r>
      <w:proofErr w:type="spellEnd"/>
      <w:r w:rsidRPr="00766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-Адамовка, </w:t>
      </w:r>
      <w:proofErr w:type="spellStart"/>
      <w:r w:rsidRPr="00766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с.</w:t>
      </w:r>
      <w:r w:rsidR="000C31A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Судаковка</w:t>
      </w:r>
      <w:proofErr w:type="spellEnd"/>
      <w:r w:rsidR="000C31A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766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Население данных сел </w:t>
      </w:r>
      <w:r w:rsidR="000C31A7" w:rsidRPr="00766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обслуживается мобильным</w:t>
      </w:r>
      <w:r w:rsidRPr="00766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766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ФАПом</w:t>
      </w:r>
      <w:proofErr w:type="spellEnd"/>
      <w:r w:rsidRPr="00766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bookmarkStart w:id="7" w:name="_Toc328393198"/>
    </w:p>
    <w:p w:rsidR="007555EB" w:rsidRPr="007555EB" w:rsidRDefault="007555EB" w:rsidP="003A6928">
      <w:pPr>
        <w:pStyle w:val="ac"/>
        <w:keepNext/>
        <w:keepLines/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555E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МО требуется капитальный ремонт ФАП в </w:t>
      </w:r>
      <w:proofErr w:type="spellStart"/>
      <w:r w:rsidRPr="007555E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с.Кариновка</w:t>
      </w:r>
      <w:proofErr w:type="spellEnd"/>
      <w:r w:rsidRPr="007555E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с.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Судаковка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х. Пустошь-Адамовка</w:t>
      </w:r>
      <w:r w:rsidRPr="007555E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(Не являются ОМС района. Ред. 2020г.)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bookmarkEnd w:id="7"/>
    <w:p w:rsidR="000C31A7" w:rsidRPr="000C31A7" w:rsidRDefault="000C31A7" w:rsidP="0027472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C31A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Физическая культура и спорт.</w:t>
      </w:r>
      <w:r w:rsidRPr="000C31A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 данным администраций МО требуется:</w:t>
      </w:r>
    </w:p>
    <w:p w:rsidR="007663F6" w:rsidRDefault="000C31A7" w:rsidP="003A6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C31A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организация места отдыха в с. </w:t>
      </w:r>
      <w:proofErr w:type="spellStart"/>
      <w:r w:rsidRPr="000C31A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Кариновка</w:t>
      </w:r>
      <w:proofErr w:type="spellEnd"/>
      <w:r w:rsidR="003C08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8B77E1" w:rsidRPr="00C93020" w:rsidRDefault="003C08AB" w:rsidP="003A6928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8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Культура.</w:t>
      </w:r>
      <w:r w:rsidRPr="003C08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Учреждения культуры имеются в каждом поселении.</w:t>
      </w:r>
      <w:r w:rsidR="008B77E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B77E1" w:rsidRPr="008B77E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МО требуется капитальный ремонт СДК и СК в с.</w:t>
      </w:r>
      <w:r w:rsidR="008B77E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8B77E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Судаковка</w:t>
      </w:r>
      <w:proofErr w:type="spellEnd"/>
      <w:r w:rsidR="008B77E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х. Пустошь-Адамовка</w:t>
      </w:r>
      <w:r w:rsidR="008B77E1" w:rsidRPr="008B77E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F505B8" w:rsidRPr="00F505B8" w:rsidRDefault="00F505B8" w:rsidP="003A692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505B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Транспортная инфраструктура.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5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 задействованы автобусными маршрутами следующие населенные пункты: х. Пустошь-Адамовк</w:t>
      </w:r>
      <w:r w:rsidR="005751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а, пос. </w:t>
      </w:r>
      <w:proofErr w:type="spellStart"/>
      <w:r w:rsidR="005751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Судаковка</w:t>
      </w:r>
      <w:proofErr w:type="spellEnd"/>
      <w:r w:rsidR="005751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с </w:t>
      </w:r>
      <w:proofErr w:type="spellStart"/>
      <w:r w:rsidR="005751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Кариновка</w:t>
      </w:r>
      <w:proofErr w:type="spellEnd"/>
      <w:r w:rsidR="005751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F505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Проектом предлагается развитие сети автобусного сообщения с вовлечением населенных пунктов с численностью населения более 50 человек. </w:t>
      </w:r>
      <w:r w:rsidRPr="00F505B8">
        <w:rPr>
          <w:rFonts w:eastAsia="Calibri"/>
          <w:color w:val="000000"/>
          <w:sz w:val="24"/>
          <w:szCs w:val="24"/>
          <w:lang w:eastAsia="en-US"/>
        </w:rPr>
        <w:t xml:space="preserve">Необходимо обеспечить </w:t>
      </w:r>
      <w:r w:rsidRPr="00F505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обновление и приобретение дополнительных муниципальных </w:t>
      </w:r>
      <w:r w:rsidR="00575161" w:rsidRPr="00F505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транспортных средств</w:t>
      </w:r>
      <w:r w:rsidRPr="00F505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421E69" w:rsidRPr="00C93020" w:rsidRDefault="00421E69" w:rsidP="003A692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Водоснабжение</w:t>
      </w:r>
      <w:r w:rsidRPr="003C08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421E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Практически во всех населенных пунктах имеется централизованное водоснабжение, однако загруженность водозаборных сооружений велика. Также значителен износ водозаборных сооружений и водопроводной сети.</w:t>
      </w:r>
      <w:r w:rsidRPr="00C93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E69" w:rsidRPr="00421E69" w:rsidRDefault="00421E69" w:rsidP="003A692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Электроснабжение: </w:t>
      </w:r>
      <w:r w:rsidRPr="00421E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Наряду с развитием генерирующих мощностей, необходимо развитие электросетевого хозяйства Оренбургской области. Создание единого электросетевого пространства позволит повысить эффективность и надежность энергоснабжения потребителей.</w:t>
      </w:r>
      <w:r w:rsidR="00C565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21E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Для обеспечения надежности электроснабжения потребителей необходимо создание кольцевой взаиморезервируемой сети 110-220-500 кВ.</w:t>
      </w:r>
    </w:p>
    <w:p w:rsidR="00D93C8A" w:rsidRPr="00247868" w:rsidRDefault="00171F23" w:rsidP="003A69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  <w:sectPr w:rsidR="00D93C8A" w:rsidRPr="00247868" w:rsidSect="00FB16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Газоснабжение: </w:t>
      </w:r>
      <w:r w:rsidRPr="00171F2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Газоснабжение Переволоцкого района осуществляется на базе природного газа. Природный газ подается по магистральному газопроводу на АГРС, далее по межпоселковым газопроводам в населенные пункты, откуда через ГРП потребителю. Благоустройство жилищного фонда газом составляет 99,3%. Количество </w:t>
      </w:r>
      <w:proofErr w:type="spellStart"/>
      <w:r w:rsidRPr="00171F2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негазифицированных</w:t>
      </w:r>
      <w:proofErr w:type="spellEnd"/>
      <w:r w:rsidRPr="00171F2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населенных пунктов в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муниципальном образовании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Кариновский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</w:t>
      </w:r>
      <w:r w:rsidRPr="00171F2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–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х. Пустошь-Адамовка</w:t>
      </w:r>
      <w:r w:rsidRPr="00171F2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71F2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Экономически нецелесообразно газификация населенных пунктов с численностью населения менее 50 человек. Необходима газификация   х. Пустошь-Адамовка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4A1C49" w:rsidRPr="00900E40" w:rsidRDefault="004A1C49" w:rsidP="00900E40">
      <w:pPr>
        <w:keepNext/>
        <w:keepLines/>
        <w:numPr>
          <w:ilvl w:val="0"/>
          <w:numId w:val="26"/>
        </w:numPr>
        <w:spacing w:before="100" w:beforeAutospacing="1" w:after="100" w:afterAutospacing="1"/>
        <w:ind w:left="0" w:firstLine="709"/>
        <w:jc w:val="both"/>
        <w:outlineLvl w:val="0"/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</w:pPr>
      <w:bookmarkStart w:id="8" w:name="_Toc338604162"/>
      <w:bookmarkStart w:id="9" w:name="_Toc342651756"/>
      <w:bookmarkStart w:id="10" w:name="_Toc351042772"/>
      <w:bookmarkStart w:id="11" w:name="_Toc117239905"/>
      <w:r w:rsidRPr="00900E40"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  <w:lastRenderedPageBreak/>
        <w:t>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объектов.</w:t>
      </w:r>
      <w:bookmarkEnd w:id="8"/>
      <w:bookmarkEnd w:id="9"/>
      <w:bookmarkEnd w:id="10"/>
      <w:bookmarkEnd w:id="11"/>
    </w:p>
    <w:p w:rsidR="00470620" w:rsidRPr="00470620" w:rsidRDefault="00470620" w:rsidP="003A692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70620">
        <w:rPr>
          <w:rFonts w:ascii="Times New Roman" w:hAnsi="Times New Roman" w:cs="Times New Roman"/>
          <w:sz w:val="24"/>
          <w:szCs w:val="24"/>
        </w:rPr>
        <w:t xml:space="preserve">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 указаны в </w:t>
      </w:r>
      <w:r w:rsidRPr="004706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Генеральном плане </w:t>
      </w:r>
      <w:r w:rsidR="004930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МО </w:t>
      </w:r>
      <w:proofErr w:type="spellStart"/>
      <w:r w:rsidR="004930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Кариновский</w:t>
      </w:r>
      <w:proofErr w:type="spellEnd"/>
      <w:r w:rsidRPr="004706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сельсовет Переволоцкого района</w:t>
      </w:r>
      <w:r w:rsidR="004930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Оренбургской области</w:t>
      </w:r>
      <w:r w:rsidRPr="004706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, утвержд</w:t>
      </w:r>
      <w:r w:rsidR="004930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енным</w:t>
      </w:r>
      <w:r w:rsidRPr="004706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решением Совета Депутатов №297 от 30.06.2014 года.</w:t>
      </w:r>
    </w:p>
    <w:p w:rsidR="00470620" w:rsidRPr="00470620" w:rsidRDefault="0049301C" w:rsidP="003A6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Генеральным планом </w:t>
      </w:r>
      <w:r w:rsidR="00470620" w:rsidRPr="00470620">
        <w:rPr>
          <w:rFonts w:ascii="Times New Roman" w:hAnsi="Times New Roman" w:cs="Times New Roman"/>
          <w:sz w:val="24"/>
          <w:szCs w:val="24"/>
        </w:rPr>
        <w:t xml:space="preserve">предусмотрено внесение изменений в части </w:t>
      </w:r>
      <w:r w:rsidR="005F2095">
        <w:rPr>
          <w:rFonts w:ascii="Times New Roman" w:hAnsi="Times New Roman" w:cs="Times New Roman"/>
          <w:sz w:val="24"/>
          <w:szCs w:val="24"/>
        </w:rPr>
        <w:t>отображения</w:t>
      </w:r>
      <w:r w:rsidR="00470620" w:rsidRPr="00470620">
        <w:rPr>
          <w:rFonts w:ascii="Times New Roman" w:hAnsi="Times New Roman" w:cs="Times New Roman"/>
          <w:sz w:val="24"/>
          <w:szCs w:val="24"/>
        </w:rPr>
        <w:t xml:space="preserve"> следующей зоны:</w:t>
      </w:r>
    </w:p>
    <w:p w:rsidR="00470620" w:rsidRPr="00470620" w:rsidRDefault="00470620" w:rsidP="003A6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620">
        <w:rPr>
          <w:rFonts w:ascii="Times New Roman" w:hAnsi="Times New Roman" w:cs="Times New Roman"/>
          <w:sz w:val="24"/>
          <w:szCs w:val="24"/>
        </w:rPr>
        <w:t>-зона сельскохозяйственного использования, совмещенная с зоной добычи и разведки полезных ископаемых;</w:t>
      </w:r>
    </w:p>
    <w:p w:rsidR="003506EC" w:rsidRPr="00900E40" w:rsidRDefault="003506EC" w:rsidP="003A6928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_Toc117239906"/>
      <w:bookmarkStart w:id="13" w:name="_Toc94188240"/>
      <w:r>
        <w:rPr>
          <w:rFonts w:ascii="Times New Roman" w:hAnsi="Times New Roman"/>
          <w:sz w:val="24"/>
          <w:szCs w:val="24"/>
        </w:rPr>
        <w:t>Зона</w:t>
      </w:r>
      <w:r w:rsidRPr="00900E40">
        <w:rPr>
          <w:rFonts w:ascii="Times New Roman" w:hAnsi="Times New Roman"/>
          <w:sz w:val="24"/>
          <w:szCs w:val="24"/>
        </w:rPr>
        <w:t xml:space="preserve"> сельскохозяйственного использования</w:t>
      </w:r>
      <w:r w:rsidR="007248C7">
        <w:rPr>
          <w:rFonts w:ascii="Times New Roman" w:hAnsi="Times New Roman"/>
          <w:sz w:val="24"/>
          <w:szCs w:val="24"/>
        </w:rPr>
        <w:t xml:space="preserve">, совмещенная с зоной </w:t>
      </w:r>
      <w:r w:rsidR="00E847AD">
        <w:rPr>
          <w:rFonts w:ascii="Times New Roman" w:hAnsi="Times New Roman"/>
          <w:sz w:val="24"/>
          <w:szCs w:val="24"/>
        </w:rPr>
        <w:t>добычи и разведки полезных ископаемых</w:t>
      </w:r>
      <w:bookmarkEnd w:id="12"/>
    </w:p>
    <w:bookmarkEnd w:id="13"/>
    <w:p w:rsidR="00CE76A0" w:rsidRDefault="00895491" w:rsidP="003A6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Зона сельскохозяйственных угодий, допускающая размещение и эксплуатация продуктопроводов, водопроводов, газопроводов и иных трубопроводов, а также производственных площадок на земельных участках категории земель промышленности, размещение объектов капитального строительства, в том числе подземных, в целях добычи недр, в границах лицензионного участка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Радовский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ОРБ 03172 НР.</w:t>
      </w:r>
      <w:bookmarkEnd w:id="1"/>
      <w:bookmarkEnd w:id="0"/>
      <w:r w:rsidR="005F20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5F2095" w:rsidRPr="003E1F1E" w:rsidRDefault="005F2095" w:rsidP="003A6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Параметры остальных функциональных зон, утвержденных </w:t>
      </w:r>
      <w:bookmarkStart w:id="14" w:name="_GoBack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Генерал</w:t>
      </w:r>
      <w:bookmarkEnd w:id="14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ьным планом</w:t>
      </w:r>
      <w:r w:rsidR="004930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МО </w:t>
      </w:r>
      <w:proofErr w:type="spellStart"/>
      <w:r w:rsidR="004930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Кариновский</w:t>
      </w:r>
      <w:proofErr w:type="spellEnd"/>
      <w:r w:rsidRPr="004706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сельсовет Переволоцкого района</w:t>
      </w:r>
      <w:r w:rsidR="004930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Оренбургской области, утвержденным</w:t>
      </w:r>
      <w:r w:rsidRPr="004706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решением Совета Де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путатов №297 от 30.06.2014 года, </w:t>
      </w:r>
      <w:r w:rsidRPr="005F20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остаются неизменными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sectPr w:rsidR="005F2095" w:rsidRPr="003E1F1E" w:rsidSect="001D17DA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4FA" w:rsidRDefault="008174FA" w:rsidP="00166AF6">
      <w:pPr>
        <w:spacing w:after="0" w:line="240" w:lineRule="auto"/>
      </w:pPr>
      <w:r>
        <w:separator/>
      </w:r>
    </w:p>
  </w:endnote>
  <w:endnote w:type="continuationSeparator" w:id="0">
    <w:p w:rsidR="008174FA" w:rsidRDefault="008174FA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26726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B601B" w:rsidRDefault="00FB5CA6">
        <w:pPr>
          <w:pStyle w:val="a7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9BBF169" wp14:editId="6A2929A6">
                  <wp:extent cx="5467350" cy="45085"/>
                  <wp:effectExtent l="9525" t="9525" r="0" b="2540"/>
                  <wp:docPr id="2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108A97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pysg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8F7437" w:rsidRPr="00464FC6" w:rsidRDefault="00464FC6" w:rsidP="0051355F">
        <w:pPr>
          <w:pStyle w:val="a7"/>
          <w:jc w:val="both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ООО «РК</w:t>
        </w:r>
        <w:r w:rsidR="0051355F">
          <w:rPr>
            <w:rFonts w:ascii="Times New Roman" w:hAnsi="Times New Roman" w:cs="Times New Roman"/>
            <w:sz w:val="24"/>
          </w:rPr>
          <w:t>Ц</w:t>
        </w:r>
        <w:r>
          <w:rPr>
            <w:rFonts w:ascii="Times New Roman" w:hAnsi="Times New Roman" w:cs="Times New Roman"/>
            <w:sz w:val="24"/>
          </w:rPr>
          <w:t>»</w:t>
        </w:r>
        <w:r w:rsidR="009A2B63">
          <w:rPr>
            <w:rFonts w:ascii="Times New Roman" w:hAnsi="Times New Roman" w:cs="Times New Roman"/>
            <w:sz w:val="24"/>
          </w:rPr>
          <w:t xml:space="preserve"> 2022</w:t>
        </w:r>
        <w:r w:rsidR="0051355F">
          <w:rPr>
            <w:rFonts w:ascii="Times New Roman" w:hAnsi="Times New Roman" w:cs="Times New Roman"/>
            <w:sz w:val="24"/>
          </w:rPr>
          <w:t xml:space="preserve"> г.                                                </w:t>
        </w:r>
        <w:r w:rsidR="000B601B" w:rsidRPr="00464FC6">
          <w:rPr>
            <w:rFonts w:ascii="Times New Roman" w:hAnsi="Times New Roman" w:cs="Times New Roman"/>
            <w:sz w:val="24"/>
          </w:rPr>
          <w:fldChar w:fldCharType="begin"/>
        </w:r>
        <w:r w:rsidR="000B601B" w:rsidRPr="00464FC6">
          <w:rPr>
            <w:rFonts w:ascii="Times New Roman" w:hAnsi="Times New Roman" w:cs="Times New Roman"/>
            <w:sz w:val="24"/>
          </w:rPr>
          <w:instrText>PAGE    \* MERGEFORMAT</w:instrText>
        </w:r>
        <w:r w:rsidR="000B601B" w:rsidRPr="00464FC6">
          <w:rPr>
            <w:rFonts w:ascii="Times New Roman" w:hAnsi="Times New Roman" w:cs="Times New Roman"/>
            <w:sz w:val="24"/>
          </w:rPr>
          <w:fldChar w:fldCharType="separate"/>
        </w:r>
        <w:r w:rsidR="00066FA9">
          <w:rPr>
            <w:rFonts w:ascii="Times New Roman" w:hAnsi="Times New Roman" w:cs="Times New Roman"/>
            <w:noProof/>
            <w:sz w:val="24"/>
          </w:rPr>
          <w:t>6</w:t>
        </w:r>
        <w:r w:rsidR="000B601B" w:rsidRPr="00464FC6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4FA" w:rsidRDefault="008174FA" w:rsidP="00166AF6">
      <w:pPr>
        <w:spacing w:after="0" w:line="240" w:lineRule="auto"/>
      </w:pPr>
      <w:r>
        <w:separator/>
      </w:r>
    </w:p>
  </w:footnote>
  <w:footnote w:type="continuationSeparator" w:id="0">
    <w:p w:rsidR="008174FA" w:rsidRDefault="008174FA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DC6" w:rsidRDefault="00130A0E" w:rsidP="000B601B">
    <w:pPr>
      <w:pStyle w:val="a5"/>
      <w:jc w:val="center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>Внесение изменений в Г</w:t>
    </w:r>
    <w:r w:rsidR="00906DC6" w:rsidRPr="00952ADF">
      <w:rPr>
        <w:rFonts w:ascii="Times New Roman" w:eastAsiaTheme="majorEastAsia" w:hAnsi="Times New Roman" w:cs="Times New Roman"/>
        <w:sz w:val="24"/>
        <w:szCs w:val="24"/>
      </w:rPr>
      <w:t>енеральный план муниципального образования</w:t>
    </w:r>
  </w:p>
  <w:p w:rsidR="008F7437" w:rsidRDefault="009A2B63" w:rsidP="000B601B">
    <w:pPr>
      <w:pStyle w:val="a5"/>
      <w:pBdr>
        <w:bottom w:val="single" w:sz="4" w:space="1" w:color="auto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proofErr w:type="spellStart"/>
    <w:r>
      <w:rPr>
        <w:rFonts w:ascii="Times New Roman" w:eastAsiaTheme="majorEastAsia" w:hAnsi="Times New Roman" w:cs="Times New Roman"/>
        <w:sz w:val="24"/>
        <w:szCs w:val="24"/>
      </w:rPr>
      <w:t>Кариновский</w:t>
    </w:r>
    <w:proofErr w:type="spellEnd"/>
    <w:r w:rsidR="00906DC6" w:rsidRPr="00952ADF">
      <w:rPr>
        <w:rFonts w:ascii="Times New Roman" w:eastAsiaTheme="majorEastAsia" w:hAnsi="Times New Roman" w:cs="Times New Roman"/>
        <w:sz w:val="24"/>
        <w:szCs w:val="24"/>
      </w:rPr>
      <w:t xml:space="preserve"> сельсовет </w:t>
    </w:r>
    <w:r>
      <w:rPr>
        <w:rFonts w:ascii="Times New Roman" w:eastAsiaTheme="majorEastAsia" w:hAnsi="Times New Roman" w:cs="Times New Roman"/>
        <w:sz w:val="24"/>
        <w:szCs w:val="24"/>
      </w:rPr>
      <w:t>Переволоцкого</w:t>
    </w:r>
    <w:r w:rsidR="00906DC6" w:rsidRPr="00952ADF">
      <w:rPr>
        <w:rFonts w:ascii="Times New Roman" w:eastAsiaTheme="majorEastAsia" w:hAnsi="Times New Roman" w:cs="Times New Roman"/>
        <w:sz w:val="24"/>
        <w:szCs w:val="24"/>
      </w:rPr>
      <w:t xml:space="preserve"> района Оренбургской области</w:t>
    </w:r>
  </w:p>
  <w:p w:rsidR="000B601B" w:rsidRDefault="000B601B" w:rsidP="000B601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72A6DBE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2E12D7F"/>
    <w:multiLevelType w:val="hybridMultilevel"/>
    <w:tmpl w:val="57560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8527D"/>
    <w:multiLevelType w:val="hybridMultilevel"/>
    <w:tmpl w:val="7F042ADC"/>
    <w:lvl w:ilvl="0" w:tplc="762C1A70">
      <w:start w:val="1"/>
      <w:numFmt w:val="decimal"/>
      <w:lvlText w:val="%1."/>
      <w:lvlJc w:val="left"/>
      <w:pPr>
        <w:ind w:left="1211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BC0648A"/>
    <w:multiLevelType w:val="hybridMultilevel"/>
    <w:tmpl w:val="94261BF8"/>
    <w:name w:val="WW8Num35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54C3AC2"/>
    <w:multiLevelType w:val="hybridMultilevel"/>
    <w:tmpl w:val="CF1AD18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E0DAA0AC">
      <w:start w:val="1"/>
      <w:numFmt w:val="bullet"/>
      <w:lvlText w:val="־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1B27D7"/>
    <w:multiLevelType w:val="hybridMultilevel"/>
    <w:tmpl w:val="DB9EFA80"/>
    <w:lvl w:ilvl="0" w:tplc="BC84A6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CAF134B"/>
    <w:multiLevelType w:val="hybridMultilevel"/>
    <w:tmpl w:val="8A704C1E"/>
    <w:lvl w:ilvl="0" w:tplc="00000006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B3749"/>
    <w:multiLevelType w:val="hybridMultilevel"/>
    <w:tmpl w:val="3BF80B0A"/>
    <w:lvl w:ilvl="0" w:tplc="00000040">
      <w:start w:val="1"/>
      <w:numFmt w:val="bullet"/>
      <w:lvlText w:val="−"/>
      <w:lvlJc w:val="left"/>
      <w:pPr>
        <w:ind w:left="928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229909E4"/>
    <w:multiLevelType w:val="hybridMultilevel"/>
    <w:tmpl w:val="F47CF0EE"/>
    <w:lvl w:ilvl="0" w:tplc="85AA6B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56661FD"/>
    <w:multiLevelType w:val="hybridMultilevel"/>
    <w:tmpl w:val="0606955A"/>
    <w:lvl w:ilvl="0" w:tplc="00000008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CE16EAF"/>
    <w:multiLevelType w:val="hybridMultilevel"/>
    <w:tmpl w:val="9788AEFA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C137B"/>
    <w:multiLevelType w:val="hybridMultilevel"/>
    <w:tmpl w:val="16A2A160"/>
    <w:lvl w:ilvl="0" w:tplc="00000006">
      <w:start w:val="1"/>
      <w:numFmt w:val="bullet"/>
      <w:lvlText w:val="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76143D"/>
    <w:multiLevelType w:val="multilevel"/>
    <w:tmpl w:val="BB125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F25591C"/>
    <w:multiLevelType w:val="hybridMultilevel"/>
    <w:tmpl w:val="190056E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 w15:restartNumberingAfterBreak="0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3E7676F3"/>
    <w:multiLevelType w:val="hybridMultilevel"/>
    <w:tmpl w:val="3586A686"/>
    <w:lvl w:ilvl="0" w:tplc="00000040">
      <w:start w:val="1"/>
      <w:numFmt w:val="bullet"/>
      <w:lvlText w:val="−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 w15:restartNumberingAfterBreak="0">
    <w:nsid w:val="40912BF5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31B3D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3" w15:restartNumberingAfterBreak="0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2FDC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80F55"/>
    <w:multiLevelType w:val="hybridMultilevel"/>
    <w:tmpl w:val="D55CB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332DE"/>
    <w:multiLevelType w:val="multilevel"/>
    <w:tmpl w:val="6602B3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8" w15:restartNumberingAfterBreak="0">
    <w:nsid w:val="5B25586E"/>
    <w:multiLevelType w:val="hybridMultilevel"/>
    <w:tmpl w:val="7BBC474C"/>
    <w:lvl w:ilvl="0" w:tplc="00000040">
      <w:start w:val="1"/>
      <w:numFmt w:val="bullet"/>
      <w:lvlText w:val="−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F1736B6"/>
    <w:multiLevelType w:val="hybridMultilevel"/>
    <w:tmpl w:val="345409DA"/>
    <w:lvl w:ilvl="0" w:tplc="00000006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00905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E6C77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30617"/>
    <w:multiLevelType w:val="hybridMultilevel"/>
    <w:tmpl w:val="B3F4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06DD4"/>
    <w:multiLevelType w:val="hybridMultilevel"/>
    <w:tmpl w:val="CE2E754E"/>
    <w:lvl w:ilvl="0" w:tplc="0C2A28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7C956F4"/>
    <w:multiLevelType w:val="hybridMultilevel"/>
    <w:tmpl w:val="29F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E5FD8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B640A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70D8C"/>
    <w:multiLevelType w:val="hybridMultilevel"/>
    <w:tmpl w:val="F7B22BA0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852D5"/>
    <w:multiLevelType w:val="hybridMultilevel"/>
    <w:tmpl w:val="EE2E004E"/>
    <w:lvl w:ilvl="0" w:tplc="E3C834DE">
      <w:start w:val="1"/>
      <w:numFmt w:val="bullet"/>
      <w:lvlText w:val=""/>
      <w:lvlJc w:val="left"/>
      <w:pPr>
        <w:tabs>
          <w:tab w:val="num" w:pos="1134"/>
        </w:tabs>
        <w:ind w:left="1247" w:hanging="39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6E40D3"/>
    <w:multiLevelType w:val="multilevel"/>
    <w:tmpl w:val="1AEC1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8"/>
  </w:num>
  <w:num w:numId="2">
    <w:abstractNumId w:val="27"/>
  </w:num>
  <w:num w:numId="3">
    <w:abstractNumId w:val="23"/>
  </w:num>
  <w:num w:numId="4">
    <w:abstractNumId w:val="17"/>
  </w:num>
  <w:num w:numId="5">
    <w:abstractNumId w:val="1"/>
  </w:num>
  <w:num w:numId="6">
    <w:abstractNumId w:val="22"/>
  </w:num>
  <w:num w:numId="7">
    <w:abstractNumId w:val="24"/>
  </w:num>
  <w:num w:numId="8">
    <w:abstractNumId w:val="16"/>
  </w:num>
  <w:num w:numId="9">
    <w:abstractNumId w:val="34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33"/>
  </w:num>
  <w:num w:numId="12">
    <w:abstractNumId w:val="5"/>
  </w:num>
  <w:num w:numId="13">
    <w:abstractNumId w:val="20"/>
  </w:num>
  <w:num w:numId="14">
    <w:abstractNumId w:val="35"/>
  </w:num>
  <w:num w:numId="15">
    <w:abstractNumId w:val="30"/>
  </w:num>
  <w:num w:numId="16">
    <w:abstractNumId w:val="31"/>
  </w:num>
  <w:num w:numId="17">
    <w:abstractNumId w:val="12"/>
  </w:num>
  <w:num w:numId="18">
    <w:abstractNumId w:val="28"/>
  </w:num>
  <w:num w:numId="19">
    <w:abstractNumId w:val="21"/>
  </w:num>
  <w:num w:numId="20">
    <w:abstractNumId w:val="36"/>
  </w:num>
  <w:num w:numId="21">
    <w:abstractNumId w:val="25"/>
  </w:num>
  <w:num w:numId="22">
    <w:abstractNumId w:val="10"/>
  </w:num>
  <w:num w:numId="23">
    <w:abstractNumId w:val="19"/>
  </w:num>
  <w:num w:numId="24">
    <w:abstractNumId w:val="2"/>
  </w:num>
  <w:num w:numId="25">
    <w:abstractNumId w:val="4"/>
  </w:num>
  <w:num w:numId="26">
    <w:abstractNumId w:val="15"/>
  </w:num>
  <w:num w:numId="27">
    <w:abstractNumId w:val="13"/>
  </w:num>
  <w:num w:numId="28">
    <w:abstractNumId w:val="37"/>
  </w:num>
  <w:num w:numId="29">
    <w:abstractNumId w:val="38"/>
  </w:num>
  <w:num w:numId="30">
    <w:abstractNumId w:val="26"/>
  </w:num>
  <w:num w:numId="31">
    <w:abstractNumId w:val="14"/>
  </w:num>
  <w:num w:numId="32">
    <w:abstractNumId w:val="29"/>
  </w:num>
  <w:num w:numId="33">
    <w:abstractNumId w:val="9"/>
  </w:num>
  <w:num w:numId="34">
    <w:abstractNumId w:val="7"/>
  </w:num>
  <w:num w:numId="35">
    <w:abstractNumId w:val="6"/>
  </w:num>
  <w:num w:numId="36">
    <w:abstractNumId w:val="3"/>
  </w:num>
  <w:num w:numId="37">
    <w:abstractNumId w:val="32"/>
  </w:num>
  <w:num w:numId="38">
    <w:abstractNumId w:val="8"/>
  </w:num>
  <w:num w:numId="39">
    <w:abstractNumId w:val="11"/>
  </w:num>
  <w:num w:numId="40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F6"/>
    <w:rsid w:val="000069BD"/>
    <w:rsid w:val="00007A37"/>
    <w:rsid w:val="0001421C"/>
    <w:rsid w:val="000149A9"/>
    <w:rsid w:val="0001726A"/>
    <w:rsid w:val="00027166"/>
    <w:rsid w:val="00034798"/>
    <w:rsid w:val="000415D4"/>
    <w:rsid w:val="00044E04"/>
    <w:rsid w:val="000522CB"/>
    <w:rsid w:val="000603E8"/>
    <w:rsid w:val="00061E9C"/>
    <w:rsid w:val="00066FA9"/>
    <w:rsid w:val="00071982"/>
    <w:rsid w:val="00086F31"/>
    <w:rsid w:val="00087ADC"/>
    <w:rsid w:val="0009215F"/>
    <w:rsid w:val="00092586"/>
    <w:rsid w:val="000A108C"/>
    <w:rsid w:val="000B1588"/>
    <w:rsid w:val="000B1DE9"/>
    <w:rsid w:val="000B397C"/>
    <w:rsid w:val="000B3D27"/>
    <w:rsid w:val="000B528E"/>
    <w:rsid w:val="000B601B"/>
    <w:rsid w:val="000C2EDF"/>
    <w:rsid w:val="000C31A7"/>
    <w:rsid w:val="000C3839"/>
    <w:rsid w:val="000C77D5"/>
    <w:rsid w:val="000E0E02"/>
    <w:rsid w:val="000E1BFD"/>
    <w:rsid w:val="000E6402"/>
    <w:rsid w:val="000E68C0"/>
    <w:rsid w:val="000F5582"/>
    <w:rsid w:val="000F5681"/>
    <w:rsid w:val="000F7F18"/>
    <w:rsid w:val="00104A27"/>
    <w:rsid w:val="00111FEF"/>
    <w:rsid w:val="00113FA0"/>
    <w:rsid w:val="00115D7F"/>
    <w:rsid w:val="00116357"/>
    <w:rsid w:val="00124490"/>
    <w:rsid w:val="00125BC5"/>
    <w:rsid w:val="00125D50"/>
    <w:rsid w:val="00130A0E"/>
    <w:rsid w:val="00131974"/>
    <w:rsid w:val="00147C44"/>
    <w:rsid w:val="00153883"/>
    <w:rsid w:val="00155FF7"/>
    <w:rsid w:val="0015715C"/>
    <w:rsid w:val="001612DF"/>
    <w:rsid w:val="00163DED"/>
    <w:rsid w:val="00164372"/>
    <w:rsid w:val="00166AF6"/>
    <w:rsid w:val="00167DCF"/>
    <w:rsid w:val="0017014B"/>
    <w:rsid w:val="00170D11"/>
    <w:rsid w:val="00171F23"/>
    <w:rsid w:val="001824C8"/>
    <w:rsid w:val="001901B7"/>
    <w:rsid w:val="00193B5C"/>
    <w:rsid w:val="001A53F9"/>
    <w:rsid w:val="001A6AD3"/>
    <w:rsid w:val="001D17DA"/>
    <w:rsid w:val="001D58DA"/>
    <w:rsid w:val="001E1E42"/>
    <w:rsid w:val="001E5487"/>
    <w:rsid w:val="001E61AD"/>
    <w:rsid w:val="001E6553"/>
    <w:rsid w:val="001F37AF"/>
    <w:rsid w:val="00204229"/>
    <w:rsid w:val="0021285D"/>
    <w:rsid w:val="00212FF6"/>
    <w:rsid w:val="00213D13"/>
    <w:rsid w:val="00222ABC"/>
    <w:rsid w:val="00223975"/>
    <w:rsid w:val="00225960"/>
    <w:rsid w:val="002435AF"/>
    <w:rsid w:val="002476DA"/>
    <w:rsid w:val="00247868"/>
    <w:rsid w:val="00253175"/>
    <w:rsid w:val="0026468D"/>
    <w:rsid w:val="00274721"/>
    <w:rsid w:val="00282765"/>
    <w:rsid w:val="002A273D"/>
    <w:rsid w:val="002A41F9"/>
    <w:rsid w:val="002B06D1"/>
    <w:rsid w:val="002B0B53"/>
    <w:rsid w:val="002B0F66"/>
    <w:rsid w:val="002C3F3F"/>
    <w:rsid w:val="002D463F"/>
    <w:rsid w:val="002E1AEE"/>
    <w:rsid w:val="002F3ABF"/>
    <w:rsid w:val="0031769F"/>
    <w:rsid w:val="00327951"/>
    <w:rsid w:val="003366C4"/>
    <w:rsid w:val="003375C8"/>
    <w:rsid w:val="00344734"/>
    <w:rsid w:val="00345F0D"/>
    <w:rsid w:val="003506EC"/>
    <w:rsid w:val="00352C91"/>
    <w:rsid w:val="0036014A"/>
    <w:rsid w:val="00361C71"/>
    <w:rsid w:val="00372441"/>
    <w:rsid w:val="00374A99"/>
    <w:rsid w:val="00383CC1"/>
    <w:rsid w:val="0038569C"/>
    <w:rsid w:val="00394F67"/>
    <w:rsid w:val="003969B7"/>
    <w:rsid w:val="003A5751"/>
    <w:rsid w:val="003A6928"/>
    <w:rsid w:val="003C0567"/>
    <w:rsid w:val="003C08AB"/>
    <w:rsid w:val="003C2F36"/>
    <w:rsid w:val="003C7F39"/>
    <w:rsid w:val="003D5502"/>
    <w:rsid w:val="003D57CC"/>
    <w:rsid w:val="003D7433"/>
    <w:rsid w:val="003E1600"/>
    <w:rsid w:val="003E1F1E"/>
    <w:rsid w:val="003E3344"/>
    <w:rsid w:val="003F2C66"/>
    <w:rsid w:val="00400748"/>
    <w:rsid w:val="00413E5C"/>
    <w:rsid w:val="0041545A"/>
    <w:rsid w:val="00421E69"/>
    <w:rsid w:val="00423DB6"/>
    <w:rsid w:val="00435DD0"/>
    <w:rsid w:val="004378A1"/>
    <w:rsid w:val="00441452"/>
    <w:rsid w:val="004417DD"/>
    <w:rsid w:val="00450AB7"/>
    <w:rsid w:val="004510B1"/>
    <w:rsid w:val="00454B29"/>
    <w:rsid w:val="00462B5F"/>
    <w:rsid w:val="00464FC6"/>
    <w:rsid w:val="00470620"/>
    <w:rsid w:val="00470AD8"/>
    <w:rsid w:val="00473B68"/>
    <w:rsid w:val="00474B2C"/>
    <w:rsid w:val="00474C6F"/>
    <w:rsid w:val="004854E0"/>
    <w:rsid w:val="00487048"/>
    <w:rsid w:val="004923AA"/>
    <w:rsid w:val="0049301C"/>
    <w:rsid w:val="004945C3"/>
    <w:rsid w:val="00495C9A"/>
    <w:rsid w:val="004A1C49"/>
    <w:rsid w:val="004A1FFC"/>
    <w:rsid w:val="004A2860"/>
    <w:rsid w:val="004A5A89"/>
    <w:rsid w:val="004A67E1"/>
    <w:rsid w:val="004A7DE2"/>
    <w:rsid w:val="004C018A"/>
    <w:rsid w:val="004C1D5D"/>
    <w:rsid w:val="004C2DE0"/>
    <w:rsid w:val="004C2E55"/>
    <w:rsid w:val="004E2059"/>
    <w:rsid w:val="004E45D6"/>
    <w:rsid w:val="004E5C06"/>
    <w:rsid w:val="004F32F0"/>
    <w:rsid w:val="004F5333"/>
    <w:rsid w:val="0050428D"/>
    <w:rsid w:val="005129F0"/>
    <w:rsid w:val="0051355F"/>
    <w:rsid w:val="00520C2A"/>
    <w:rsid w:val="00536104"/>
    <w:rsid w:val="00537368"/>
    <w:rsid w:val="005423D5"/>
    <w:rsid w:val="00542E2C"/>
    <w:rsid w:val="0054380B"/>
    <w:rsid w:val="0055588B"/>
    <w:rsid w:val="00557412"/>
    <w:rsid w:val="0056224E"/>
    <w:rsid w:val="005630B5"/>
    <w:rsid w:val="00567AE6"/>
    <w:rsid w:val="00575161"/>
    <w:rsid w:val="00586DD2"/>
    <w:rsid w:val="005A3410"/>
    <w:rsid w:val="005A5D82"/>
    <w:rsid w:val="005B0A40"/>
    <w:rsid w:val="005B12BC"/>
    <w:rsid w:val="005B35EA"/>
    <w:rsid w:val="005B6803"/>
    <w:rsid w:val="005C702A"/>
    <w:rsid w:val="005D0E26"/>
    <w:rsid w:val="005D209B"/>
    <w:rsid w:val="005D2AEF"/>
    <w:rsid w:val="005E31B9"/>
    <w:rsid w:val="005F2095"/>
    <w:rsid w:val="005F25FE"/>
    <w:rsid w:val="005F3193"/>
    <w:rsid w:val="005F4AE0"/>
    <w:rsid w:val="00605C22"/>
    <w:rsid w:val="00606058"/>
    <w:rsid w:val="00614557"/>
    <w:rsid w:val="006157B1"/>
    <w:rsid w:val="006175FD"/>
    <w:rsid w:val="006238EE"/>
    <w:rsid w:val="006315EE"/>
    <w:rsid w:val="00634C1E"/>
    <w:rsid w:val="00635378"/>
    <w:rsid w:val="006362F0"/>
    <w:rsid w:val="0064183A"/>
    <w:rsid w:val="006447E1"/>
    <w:rsid w:val="006512CC"/>
    <w:rsid w:val="0065342E"/>
    <w:rsid w:val="00661282"/>
    <w:rsid w:val="00663523"/>
    <w:rsid w:val="006643E1"/>
    <w:rsid w:val="0066778D"/>
    <w:rsid w:val="00675BF4"/>
    <w:rsid w:val="00680F0C"/>
    <w:rsid w:val="00681802"/>
    <w:rsid w:val="00694711"/>
    <w:rsid w:val="006953D7"/>
    <w:rsid w:val="00697C57"/>
    <w:rsid w:val="006A1DC3"/>
    <w:rsid w:val="006A6936"/>
    <w:rsid w:val="006B18EF"/>
    <w:rsid w:val="006C4152"/>
    <w:rsid w:val="006C49B9"/>
    <w:rsid w:val="006C7C92"/>
    <w:rsid w:val="006C7D6B"/>
    <w:rsid w:val="006D479A"/>
    <w:rsid w:val="006E02B9"/>
    <w:rsid w:val="006E0886"/>
    <w:rsid w:val="006E1995"/>
    <w:rsid w:val="006F454B"/>
    <w:rsid w:val="00710F68"/>
    <w:rsid w:val="00714D0D"/>
    <w:rsid w:val="00721048"/>
    <w:rsid w:val="007248C7"/>
    <w:rsid w:val="007264C6"/>
    <w:rsid w:val="007414DA"/>
    <w:rsid w:val="00753155"/>
    <w:rsid w:val="0075492B"/>
    <w:rsid w:val="007555EB"/>
    <w:rsid w:val="007663F6"/>
    <w:rsid w:val="00770EF6"/>
    <w:rsid w:val="007735A5"/>
    <w:rsid w:val="00773813"/>
    <w:rsid w:val="0077499E"/>
    <w:rsid w:val="0077668C"/>
    <w:rsid w:val="00776BFB"/>
    <w:rsid w:val="00782B57"/>
    <w:rsid w:val="0078314F"/>
    <w:rsid w:val="0078471B"/>
    <w:rsid w:val="00785E66"/>
    <w:rsid w:val="007903B8"/>
    <w:rsid w:val="00794EE7"/>
    <w:rsid w:val="0079675C"/>
    <w:rsid w:val="007A1155"/>
    <w:rsid w:val="007A5E86"/>
    <w:rsid w:val="007A774A"/>
    <w:rsid w:val="007B4D26"/>
    <w:rsid w:val="007E3129"/>
    <w:rsid w:val="007F0092"/>
    <w:rsid w:val="007F2512"/>
    <w:rsid w:val="007F3A51"/>
    <w:rsid w:val="00800F52"/>
    <w:rsid w:val="00803F55"/>
    <w:rsid w:val="00813F62"/>
    <w:rsid w:val="008152CC"/>
    <w:rsid w:val="008174FA"/>
    <w:rsid w:val="00820595"/>
    <w:rsid w:val="00821DD9"/>
    <w:rsid w:val="00824B84"/>
    <w:rsid w:val="008307C4"/>
    <w:rsid w:val="00845FDE"/>
    <w:rsid w:val="00846DBD"/>
    <w:rsid w:val="008563EE"/>
    <w:rsid w:val="0086223E"/>
    <w:rsid w:val="00862F46"/>
    <w:rsid w:val="008668E9"/>
    <w:rsid w:val="008711AD"/>
    <w:rsid w:val="00877B9A"/>
    <w:rsid w:val="0088252F"/>
    <w:rsid w:val="00886845"/>
    <w:rsid w:val="00895491"/>
    <w:rsid w:val="00896B47"/>
    <w:rsid w:val="00897778"/>
    <w:rsid w:val="008A04AA"/>
    <w:rsid w:val="008A1FD6"/>
    <w:rsid w:val="008A329C"/>
    <w:rsid w:val="008B335F"/>
    <w:rsid w:val="008B77E1"/>
    <w:rsid w:val="008C053E"/>
    <w:rsid w:val="008D1EA5"/>
    <w:rsid w:val="008D3D02"/>
    <w:rsid w:val="008D4A67"/>
    <w:rsid w:val="008E2C24"/>
    <w:rsid w:val="008F6F01"/>
    <w:rsid w:val="008F7437"/>
    <w:rsid w:val="00900E40"/>
    <w:rsid w:val="0090123F"/>
    <w:rsid w:val="00906DC6"/>
    <w:rsid w:val="0091573B"/>
    <w:rsid w:val="00920C01"/>
    <w:rsid w:val="009240CB"/>
    <w:rsid w:val="00931B4D"/>
    <w:rsid w:val="00934F03"/>
    <w:rsid w:val="009371FE"/>
    <w:rsid w:val="00942A43"/>
    <w:rsid w:val="00944E09"/>
    <w:rsid w:val="00950356"/>
    <w:rsid w:val="00950897"/>
    <w:rsid w:val="00957ED0"/>
    <w:rsid w:val="00961ADB"/>
    <w:rsid w:val="00962ACF"/>
    <w:rsid w:val="00963D0F"/>
    <w:rsid w:val="009645CC"/>
    <w:rsid w:val="00972C0E"/>
    <w:rsid w:val="009856E7"/>
    <w:rsid w:val="00986956"/>
    <w:rsid w:val="0098721E"/>
    <w:rsid w:val="00992B43"/>
    <w:rsid w:val="009A2B63"/>
    <w:rsid w:val="009A3467"/>
    <w:rsid w:val="009A7306"/>
    <w:rsid w:val="009B0820"/>
    <w:rsid w:val="009B222A"/>
    <w:rsid w:val="009B6C7B"/>
    <w:rsid w:val="009B790F"/>
    <w:rsid w:val="009C4B71"/>
    <w:rsid w:val="009D7DBE"/>
    <w:rsid w:val="009F2122"/>
    <w:rsid w:val="009F241F"/>
    <w:rsid w:val="009F54D5"/>
    <w:rsid w:val="009F6754"/>
    <w:rsid w:val="00A10842"/>
    <w:rsid w:val="00A15DA2"/>
    <w:rsid w:val="00A17254"/>
    <w:rsid w:val="00A21A7B"/>
    <w:rsid w:val="00A36186"/>
    <w:rsid w:val="00A37E66"/>
    <w:rsid w:val="00A43970"/>
    <w:rsid w:val="00A57191"/>
    <w:rsid w:val="00A6784D"/>
    <w:rsid w:val="00A74C7F"/>
    <w:rsid w:val="00A76173"/>
    <w:rsid w:val="00A8028F"/>
    <w:rsid w:val="00A96568"/>
    <w:rsid w:val="00A96752"/>
    <w:rsid w:val="00AA056D"/>
    <w:rsid w:val="00AA088A"/>
    <w:rsid w:val="00AB02CB"/>
    <w:rsid w:val="00AB4F09"/>
    <w:rsid w:val="00AC159A"/>
    <w:rsid w:val="00AC6838"/>
    <w:rsid w:val="00AC7D13"/>
    <w:rsid w:val="00AF3CF2"/>
    <w:rsid w:val="00B12AC4"/>
    <w:rsid w:val="00B219F6"/>
    <w:rsid w:val="00B24942"/>
    <w:rsid w:val="00B25D9A"/>
    <w:rsid w:val="00B344DB"/>
    <w:rsid w:val="00B43312"/>
    <w:rsid w:val="00B44457"/>
    <w:rsid w:val="00B45FE2"/>
    <w:rsid w:val="00B578DB"/>
    <w:rsid w:val="00B67693"/>
    <w:rsid w:val="00B679F0"/>
    <w:rsid w:val="00B7018F"/>
    <w:rsid w:val="00B72EE2"/>
    <w:rsid w:val="00B76C9C"/>
    <w:rsid w:val="00B80336"/>
    <w:rsid w:val="00B80A84"/>
    <w:rsid w:val="00BA4DCD"/>
    <w:rsid w:val="00BA5116"/>
    <w:rsid w:val="00BB220F"/>
    <w:rsid w:val="00BB32A7"/>
    <w:rsid w:val="00BB3E17"/>
    <w:rsid w:val="00BC788A"/>
    <w:rsid w:val="00BD0B12"/>
    <w:rsid w:val="00BD3F1A"/>
    <w:rsid w:val="00BD52CA"/>
    <w:rsid w:val="00BE04F4"/>
    <w:rsid w:val="00BE0F9F"/>
    <w:rsid w:val="00BE66FB"/>
    <w:rsid w:val="00BF0185"/>
    <w:rsid w:val="00BF36DA"/>
    <w:rsid w:val="00C00A80"/>
    <w:rsid w:val="00C03840"/>
    <w:rsid w:val="00C101B2"/>
    <w:rsid w:val="00C13A34"/>
    <w:rsid w:val="00C14C03"/>
    <w:rsid w:val="00C21093"/>
    <w:rsid w:val="00C40CBC"/>
    <w:rsid w:val="00C45C41"/>
    <w:rsid w:val="00C523C3"/>
    <w:rsid w:val="00C5248D"/>
    <w:rsid w:val="00C52DEB"/>
    <w:rsid w:val="00C5658E"/>
    <w:rsid w:val="00C57F02"/>
    <w:rsid w:val="00C606B7"/>
    <w:rsid w:val="00C641F2"/>
    <w:rsid w:val="00C67DF0"/>
    <w:rsid w:val="00C72B1F"/>
    <w:rsid w:val="00C76A8F"/>
    <w:rsid w:val="00C76E22"/>
    <w:rsid w:val="00C91A16"/>
    <w:rsid w:val="00CA22B2"/>
    <w:rsid w:val="00CA2EA2"/>
    <w:rsid w:val="00CA3947"/>
    <w:rsid w:val="00CB109A"/>
    <w:rsid w:val="00CC3CC5"/>
    <w:rsid w:val="00CD20D1"/>
    <w:rsid w:val="00CE04FE"/>
    <w:rsid w:val="00CE76A0"/>
    <w:rsid w:val="00CE7FBC"/>
    <w:rsid w:val="00CF3F38"/>
    <w:rsid w:val="00CF7892"/>
    <w:rsid w:val="00D0744C"/>
    <w:rsid w:val="00D105E5"/>
    <w:rsid w:val="00D131B5"/>
    <w:rsid w:val="00D13A91"/>
    <w:rsid w:val="00D16249"/>
    <w:rsid w:val="00D17A43"/>
    <w:rsid w:val="00D27B10"/>
    <w:rsid w:val="00D3361E"/>
    <w:rsid w:val="00D358D3"/>
    <w:rsid w:val="00D412A5"/>
    <w:rsid w:val="00D42A27"/>
    <w:rsid w:val="00D440A2"/>
    <w:rsid w:val="00D45693"/>
    <w:rsid w:val="00D525E4"/>
    <w:rsid w:val="00D54D2A"/>
    <w:rsid w:val="00D6194F"/>
    <w:rsid w:val="00D61E6E"/>
    <w:rsid w:val="00D64FE3"/>
    <w:rsid w:val="00D72BA6"/>
    <w:rsid w:val="00D737F8"/>
    <w:rsid w:val="00D92409"/>
    <w:rsid w:val="00D93C8A"/>
    <w:rsid w:val="00D94FEF"/>
    <w:rsid w:val="00D9503D"/>
    <w:rsid w:val="00D95FB2"/>
    <w:rsid w:val="00DA2758"/>
    <w:rsid w:val="00DB0809"/>
    <w:rsid w:val="00DB72D3"/>
    <w:rsid w:val="00DB79C1"/>
    <w:rsid w:val="00DD0F9B"/>
    <w:rsid w:val="00DD5319"/>
    <w:rsid w:val="00DD68A1"/>
    <w:rsid w:val="00DD7A1B"/>
    <w:rsid w:val="00DE3409"/>
    <w:rsid w:val="00DF54CB"/>
    <w:rsid w:val="00E000AD"/>
    <w:rsid w:val="00E16A91"/>
    <w:rsid w:val="00E301D0"/>
    <w:rsid w:val="00E43C21"/>
    <w:rsid w:val="00E714F7"/>
    <w:rsid w:val="00E71E0B"/>
    <w:rsid w:val="00E73D6C"/>
    <w:rsid w:val="00E74200"/>
    <w:rsid w:val="00E80C8A"/>
    <w:rsid w:val="00E847AD"/>
    <w:rsid w:val="00E86EAB"/>
    <w:rsid w:val="00E90D49"/>
    <w:rsid w:val="00EA0AE3"/>
    <w:rsid w:val="00EA2CD0"/>
    <w:rsid w:val="00EC2D6E"/>
    <w:rsid w:val="00EC4574"/>
    <w:rsid w:val="00ED22C2"/>
    <w:rsid w:val="00ED3D84"/>
    <w:rsid w:val="00ED555D"/>
    <w:rsid w:val="00ED6C9A"/>
    <w:rsid w:val="00EE1484"/>
    <w:rsid w:val="00EE26F4"/>
    <w:rsid w:val="00EF2A7E"/>
    <w:rsid w:val="00EF38C8"/>
    <w:rsid w:val="00EF39D9"/>
    <w:rsid w:val="00F0274F"/>
    <w:rsid w:val="00F13520"/>
    <w:rsid w:val="00F14828"/>
    <w:rsid w:val="00F1659D"/>
    <w:rsid w:val="00F20494"/>
    <w:rsid w:val="00F213D4"/>
    <w:rsid w:val="00F27A4E"/>
    <w:rsid w:val="00F31392"/>
    <w:rsid w:val="00F317B8"/>
    <w:rsid w:val="00F3236F"/>
    <w:rsid w:val="00F37540"/>
    <w:rsid w:val="00F4003A"/>
    <w:rsid w:val="00F43DB8"/>
    <w:rsid w:val="00F505B8"/>
    <w:rsid w:val="00F50825"/>
    <w:rsid w:val="00F82626"/>
    <w:rsid w:val="00F840BC"/>
    <w:rsid w:val="00F94A87"/>
    <w:rsid w:val="00F95974"/>
    <w:rsid w:val="00F97551"/>
    <w:rsid w:val="00FA69CF"/>
    <w:rsid w:val="00FB16DA"/>
    <w:rsid w:val="00FB5CA6"/>
    <w:rsid w:val="00FC0C5A"/>
    <w:rsid w:val="00FC2EF1"/>
    <w:rsid w:val="00FC5804"/>
    <w:rsid w:val="00FC7490"/>
    <w:rsid w:val="00FE4DDF"/>
    <w:rsid w:val="00FE59FD"/>
    <w:rsid w:val="00FF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77938"/>
  <w15:docId w15:val="{00941A26-2693-4099-8035-8165C303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8F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aliases w:val="обычный"/>
    <w:basedOn w:val="a"/>
    <w:link w:val="ad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0">
    <w:name w:val="Заголовок Знак"/>
    <w:basedOn w:val="a0"/>
    <w:link w:val="af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1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2">
    <w:name w:val="Document Map"/>
    <w:basedOn w:val="a"/>
    <w:link w:val="af3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4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4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qFormat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12DF"/>
    <w:pPr>
      <w:tabs>
        <w:tab w:val="right" w:leader="dot" w:pos="9344"/>
      </w:tabs>
      <w:ind w:left="440"/>
      <w:jc w:val="both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5">
    <w:name w:val="Body Text"/>
    <w:aliases w:val="Знак1 Знак"/>
    <w:basedOn w:val="a"/>
    <w:link w:val="af6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6">
    <w:name w:val="Основной текст Знак"/>
    <w:aliases w:val="Знак1 Знак Знак"/>
    <w:basedOn w:val="a0"/>
    <w:link w:val="af5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Body Text Indent"/>
    <w:basedOn w:val="a"/>
    <w:link w:val="af8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9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1E548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41452"/>
    <w:rPr>
      <w:rFonts w:ascii="Arial" w:eastAsia="Times New Roman" w:hAnsi="Arial" w:cs="Arial"/>
      <w:sz w:val="20"/>
      <w:szCs w:val="20"/>
    </w:rPr>
  </w:style>
  <w:style w:type="character" w:customStyle="1" w:styleId="ad">
    <w:name w:val="Абзац списка Знак"/>
    <w:aliases w:val="обычный Знак"/>
    <w:link w:val="ac"/>
    <w:uiPriority w:val="34"/>
    <w:locked/>
    <w:rsid w:val="00D45693"/>
    <w:rPr>
      <w:rFonts w:ascii="Calibri" w:eastAsia="Times New Roman" w:hAnsi="Calibri" w:cs="Times New Roman"/>
    </w:rPr>
  </w:style>
  <w:style w:type="table" w:customStyle="1" w:styleId="14">
    <w:name w:val="Сетка таблицы14"/>
    <w:basedOn w:val="a1"/>
    <w:next w:val="ae"/>
    <w:uiPriority w:val="39"/>
    <w:rsid w:val="00934F0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Стандарт"/>
    <w:basedOn w:val="af5"/>
    <w:rsid w:val="00934F03"/>
    <w:pPr>
      <w:widowControl w:val="0"/>
      <w:suppressAutoHyphens/>
      <w:spacing w:after="0" w:line="264" w:lineRule="auto"/>
      <w:ind w:firstLine="720"/>
      <w:jc w:val="both"/>
    </w:pPr>
    <w:rPr>
      <w:rFonts w:ascii="Times New Roman" w:hAnsi="Times New Roman" w:cs="Times New Roman"/>
      <w:sz w:val="28"/>
      <w:szCs w:val="20"/>
      <w:lang w:val="ru-RU" w:eastAsia="ar-SA" w:bidi="ar-SA"/>
    </w:rPr>
  </w:style>
  <w:style w:type="paragraph" w:customStyle="1" w:styleId="15">
    <w:name w:val="Текст1"/>
    <w:basedOn w:val="a"/>
    <w:rsid w:val="00972C0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styleId="afc">
    <w:name w:val="caption"/>
    <w:basedOn w:val="a"/>
    <w:next w:val="a"/>
    <w:link w:val="afd"/>
    <w:uiPriority w:val="35"/>
    <w:unhideWhenUsed/>
    <w:qFormat/>
    <w:rsid w:val="00972C0E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character" w:customStyle="1" w:styleId="afd">
    <w:name w:val="Название объекта Знак"/>
    <w:link w:val="afc"/>
    <w:uiPriority w:val="35"/>
    <w:rsid w:val="00972C0E"/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table" w:customStyle="1" w:styleId="16">
    <w:name w:val="Сетка таблицы16"/>
    <w:basedOn w:val="a1"/>
    <w:next w:val="ae"/>
    <w:uiPriority w:val="39"/>
    <w:rsid w:val="007264C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225960"/>
  </w:style>
  <w:style w:type="paragraph" w:customStyle="1" w:styleId="afe">
    <w:name w:val="Нормальный (таблица)"/>
    <w:basedOn w:val="a"/>
    <w:next w:val="a"/>
    <w:uiPriority w:val="99"/>
    <w:rsid w:val="004154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formattext"/>
    <w:basedOn w:val="a"/>
    <w:rsid w:val="00F9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7">
    <w:name w:val="Сетка таблицы1"/>
    <w:basedOn w:val="a1"/>
    <w:next w:val="ae"/>
    <w:rsid w:val="00B2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Стиль1"/>
    <w:basedOn w:val="1"/>
    <w:link w:val="19"/>
    <w:qFormat/>
    <w:rsid w:val="002B0F66"/>
    <w:pPr>
      <w:keepLines/>
      <w:spacing w:before="480" w:after="0"/>
    </w:pPr>
    <w:rPr>
      <w:color w:val="365F91"/>
      <w:kern w:val="0"/>
      <w:sz w:val="28"/>
      <w:szCs w:val="28"/>
      <w:lang w:val="x-none" w:eastAsia="x-none"/>
    </w:rPr>
  </w:style>
  <w:style w:type="character" w:customStyle="1" w:styleId="19">
    <w:name w:val="Стиль1 Знак"/>
    <w:link w:val="18"/>
    <w:rsid w:val="002B0F66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FontStyle38">
    <w:name w:val="Font Style38"/>
    <w:basedOn w:val="a0"/>
    <w:uiPriority w:val="99"/>
    <w:rsid w:val="00F505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B2C86-B46E-4D35-9EA6-4279E3F9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Татьяна Сергеевна Голикова</cp:lastModifiedBy>
  <cp:revision>61</cp:revision>
  <cp:lastPrinted>2021-06-16T08:53:00Z</cp:lastPrinted>
  <dcterms:created xsi:type="dcterms:W3CDTF">2022-04-14T06:27:00Z</dcterms:created>
  <dcterms:modified xsi:type="dcterms:W3CDTF">2022-11-23T04:14:00Z</dcterms:modified>
</cp:coreProperties>
</file>