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B" w:rsidRPr="004809B1" w:rsidRDefault="00F81C7B" w:rsidP="00F81C7B">
      <w:pPr>
        <w:autoSpaceDE w:val="0"/>
        <w:autoSpaceDN w:val="0"/>
        <w:adjustRightInd w:val="0"/>
        <w:spacing w:after="0" w:line="240" w:lineRule="auto"/>
        <w:rPr>
          <w:rFonts w:ascii="13" w:hAnsi="13"/>
          <w:sz w:val="24"/>
          <w:szCs w:val="24"/>
        </w:rPr>
      </w:pPr>
    </w:p>
    <w:tbl>
      <w:tblPr>
        <w:tblW w:w="0" w:type="auto"/>
        <w:tblLayout w:type="fixed"/>
        <w:tblCellMar>
          <w:left w:w="70" w:type="dxa"/>
          <w:right w:w="70" w:type="dxa"/>
        </w:tblCellMar>
        <w:tblLook w:val="00A0" w:firstRow="1" w:lastRow="0" w:firstColumn="1" w:lastColumn="0" w:noHBand="0" w:noVBand="0"/>
      </w:tblPr>
      <w:tblGrid>
        <w:gridCol w:w="5220"/>
        <w:gridCol w:w="160"/>
        <w:gridCol w:w="3980"/>
      </w:tblGrid>
      <w:tr w:rsidR="00F81C7B" w:rsidRPr="004809B1" w:rsidTr="00C5731A">
        <w:trPr>
          <w:trHeight w:val="4491"/>
        </w:trPr>
        <w:tc>
          <w:tcPr>
            <w:tcW w:w="5220" w:type="dxa"/>
          </w:tcPr>
          <w:p w:rsidR="00F81C7B" w:rsidRPr="004809B1" w:rsidRDefault="00F81C7B" w:rsidP="00F81C7B">
            <w:pPr>
              <w:pStyle w:val="1"/>
              <w:spacing w:before="0" w:beforeAutospacing="0" w:after="0" w:afterAutospacing="0"/>
              <w:jc w:val="center"/>
              <w:rPr>
                <w:rFonts w:ascii="13" w:hAnsi="13"/>
                <w:sz w:val="24"/>
                <w:szCs w:val="24"/>
              </w:rPr>
            </w:pPr>
            <w:r w:rsidRPr="004809B1">
              <w:rPr>
                <w:rFonts w:ascii="13" w:hAnsi="13"/>
                <w:sz w:val="24"/>
                <w:szCs w:val="24"/>
              </w:rPr>
              <w:t>АДМИНИСТРАЦИИЯ</w:t>
            </w:r>
          </w:p>
          <w:p w:rsidR="00F81C7B" w:rsidRPr="004809B1" w:rsidRDefault="00F81C7B" w:rsidP="00F81C7B">
            <w:pPr>
              <w:pStyle w:val="1"/>
              <w:spacing w:before="0" w:beforeAutospacing="0" w:after="0" w:afterAutospacing="0"/>
              <w:jc w:val="center"/>
              <w:rPr>
                <w:rFonts w:ascii="13" w:hAnsi="13"/>
                <w:sz w:val="24"/>
                <w:szCs w:val="24"/>
              </w:rPr>
            </w:pPr>
            <w:r w:rsidRPr="004809B1">
              <w:rPr>
                <w:rFonts w:ascii="13" w:hAnsi="13"/>
                <w:sz w:val="24"/>
                <w:szCs w:val="24"/>
              </w:rPr>
              <w:t>КАРИНОВСКОГО СЕЛЬСОВЕТА -</w:t>
            </w: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Переволоцкого района</w:t>
            </w:r>
          </w:p>
          <w:p w:rsidR="00F81C7B" w:rsidRPr="004809B1" w:rsidRDefault="00F81C7B" w:rsidP="00F81C7B">
            <w:pPr>
              <w:pStyle w:val="2"/>
              <w:spacing w:before="0" w:beforeAutospacing="0" w:after="0" w:afterAutospacing="0"/>
              <w:jc w:val="center"/>
              <w:rPr>
                <w:rFonts w:ascii="13" w:hAnsi="13"/>
                <w:b w:val="0"/>
                <w:bCs w:val="0"/>
                <w:iCs/>
                <w:sz w:val="24"/>
                <w:szCs w:val="24"/>
              </w:rPr>
            </w:pPr>
            <w:r w:rsidRPr="004809B1">
              <w:rPr>
                <w:rFonts w:ascii="13" w:hAnsi="13"/>
                <w:b w:val="0"/>
                <w:bCs w:val="0"/>
                <w:iCs/>
                <w:sz w:val="24"/>
                <w:szCs w:val="24"/>
              </w:rPr>
              <w:t>Оренбургской области</w:t>
            </w: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461291,с</w:t>
            </w:r>
            <w:proofErr w:type="gramStart"/>
            <w:r w:rsidRPr="004809B1">
              <w:rPr>
                <w:rFonts w:ascii="13" w:hAnsi="13"/>
                <w:sz w:val="24"/>
                <w:szCs w:val="24"/>
              </w:rPr>
              <w:t>.К</w:t>
            </w:r>
            <w:proofErr w:type="gramEnd"/>
            <w:r w:rsidRPr="004809B1">
              <w:rPr>
                <w:rFonts w:ascii="13" w:hAnsi="13"/>
                <w:sz w:val="24"/>
                <w:szCs w:val="24"/>
              </w:rPr>
              <w:t>ариновка ул.Садовая,12</w:t>
            </w: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Телефон:  25-3-41</w:t>
            </w:r>
          </w:p>
          <w:p w:rsidR="00F81C7B" w:rsidRDefault="00F81C7B" w:rsidP="00F81C7B">
            <w:pPr>
              <w:pStyle w:val="1"/>
              <w:spacing w:before="0" w:beforeAutospacing="0" w:after="0" w:afterAutospacing="0"/>
              <w:jc w:val="center"/>
              <w:rPr>
                <w:rFonts w:ascii="13" w:hAnsi="13"/>
                <w:sz w:val="24"/>
                <w:szCs w:val="24"/>
                <w:lang w:val="en-US"/>
              </w:rPr>
            </w:pPr>
          </w:p>
          <w:p w:rsidR="00F81C7B" w:rsidRDefault="00F81C7B" w:rsidP="00F81C7B">
            <w:pPr>
              <w:pStyle w:val="1"/>
              <w:spacing w:before="0" w:beforeAutospacing="0" w:after="0" w:afterAutospacing="0"/>
              <w:jc w:val="center"/>
              <w:rPr>
                <w:rFonts w:ascii="13" w:hAnsi="13"/>
                <w:sz w:val="24"/>
                <w:szCs w:val="24"/>
                <w:lang w:val="en-US"/>
              </w:rPr>
            </w:pPr>
          </w:p>
          <w:p w:rsidR="00F81C7B" w:rsidRPr="004809B1" w:rsidRDefault="00F81C7B" w:rsidP="00F81C7B">
            <w:pPr>
              <w:pStyle w:val="1"/>
              <w:spacing w:before="0" w:beforeAutospacing="0" w:after="0" w:afterAutospacing="0"/>
              <w:jc w:val="center"/>
              <w:rPr>
                <w:rFonts w:ascii="13" w:hAnsi="13"/>
                <w:sz w:val="24"/>
                <w:szCs w:val="24"/>
              </w:rPr>
            </w:pPr>
            <w:r w:rsidRPr="004809B1">
              <w:rPr>
                <w:rFonts w:ascii="13" w:hAnsi="13"/>
                <w:sz w:val="24"/>
                <w:szCs w:val="24"/>
              </w:rPr>
              <w:t>ПОСТАНОВЛЕНИЕ</w:t>
            </w:r>
          </w:p>
          <w:p w:rsidR="00F81C7B" w:rsidRPr="004809B1" w:rsidRDefault="00F81C7B" w:rsidP="00F81C7B">
            <w:pPr>
              <w:spacing w:after="0" w:line="240" w:lineRule="auto"/>
              <w:jc w:val="center"/>
              <w:rPr>
                <w:rFonts w:ascii="13" w:hAnsi="13"/>
                <w:sz w:val="24"/>
                <w:szCs w:val="24"/>
                <w:u w:val="single"/>
              </w:rPr>
            </w:pPr>
            <w:r w:rsidRPr="004809B1">
              <w:rPr>
                <w:rFonts w:ascii="13" w:hAnsi="13"/>
                <w:sz w:val="24"/>
                <w:szCs w:val="24"/>
              </w:rPr>
              <w:t xml:space="preserve">от </w:t>
            </w:r>
            <w:r w:rsidRPr="004809B1">
              <w:rPr>
                <w:rFonts w:ascii="13" w:hAnsi="13"/>
                <w:sz w:val="24"/>
                <w:szCs w:val="24"/>
                <w:u w:val="single"/>
              </w:rPr>
              <w:t xml:space="preserve">  18.12.2015 г  </w:t>
            </w:r>
            <w:r w:rsidRPr="004809B1">
              <w:rPr>
                <w:rFonts w:ascii="13" w:hAnsi="13"/>
                <w:sz w:val="24"/>
                <w:szCs w:val="24"/>
              </w:rPr>
              <w:t>№  37-п</w:t>
            </w:r>
          </w:p>
          <w:p w:rsidR="00F81C7B" w:rsidRPr="004809B1" w:rsidRDefault="00F81C7B" w:rsidP="00F81C7B">
            <w:pPr>
              <w:spacing w:after="0" w:line="240" w:lineRule="auto"/>
              <w:rPr>
                <w:rFonts w:ascii="13" w:hAnsi="13"/>
                <w:sz w:val="24"/>
                <w:szCs w:val="24"/>
              </w:rPr>
            </w:pPr>
          </w:p>
        </w:tc>
        <w:tc>
          <w:tcPr>
            <w:tcW w:w="160" w:type="dxa"/>
          </w:tcPr>
          <w:p w:rsidR="00F81C7B" w:rsidRPr="004809B1" w:rsidRDefault="00F81C7B" w:rsidP="00F81C7B">
            <w:pPr>
              <w:spacing w:after="0" w:line="240" w:lineRule="auto"/>
              <w:rPr>
                <w:rFonts w:ascii="13" w:hAnsi="13"/>
                <w:sz w:val="24"/>
                <w:szCs w:val="24"/>
              </w:rPr>
            </w:pPr>
          </w:p>
        </w:tc>
        <w:tc>
          <w:tcPr>
            <w:tcW w:w="3980" w:type="dxa"/>
          </w:tcPr>
          <w:p w:rsidR="00F81C7B" w:rsidRPr="004809B1" w:rsidRDefault="00F81C7B" w:rsidP="00F81C7B">
            <w:pPr>
              <w:spacing w:after="0" w:line="240" w:lineRule="auto"/>
              <w:ind w:left="142" w:hanging="142"/>
              <w:jc w:val="center"/>
              <w:rPr>
                <w:rFonts w:ascii="13" w:hAnsi="13"/>
                <w:b/>
                <w:bCs/>
                <w:sz w:val="24"/>
                <w:szCs w:val="24"/>
              </w:rPr>
            </w:pPr>
          </w:p>
        </w:tc>
      </w:tr>
    </w:tbl>
    <w:p w:rsidR="00F81C7B" w:rsidRPr="004809B1" w:rsidRDefault="00F81C7B" w:rsidP="00F81C7B">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Об утверждении </w:t>
      </w:r>
      <w:proofErr w:type="gramStart"/>
      <w:r w:rsidRPr="004809B1">
        <w:rPr>
          <w:rFonts w:ascii="13" w:hAnsi="13"/>
          <w:color w:val="000000"/>
          <w:sz w:val="24"/>
          <w:szCs w:val="24"/>
        </w:rPr>
        <w:t>Административного</w:t>
      </w:r>
      <w:proofErr w:type="gramEnd"/>
    </w:p>
    <w:p w:rsidR="00F81C7B" w:rsidRPr="004809B1" w:rsidRDefault="00F81C7B" w:rsidP="00F81C7B">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Регламента администрации МО </w:t>
      </w:r>
      <w:proofErr w:type="spellStart"/>
      <w:r w:rsidRPr="004809B1">
        <w:rPr>
          <w:rFonts w:ascii="13" w:hAnsi="13"/>
          <w:color w:val="000000"/>
          <w:sz w:val="24"/>
          <w:szCs w:val="24"/>
        </w:rPr>
        <w:t>Кариновский</w:t>
      </w:r>
      <w:proofErr w:type="spellEnd"/>
      <w:r w:rsidRPr="004809B1">
        <w:rPr>
          <w:rFonts w:ascii="13" w:hAnsi="13"/>
          <w:color w:val="000000"/>
          <w:sz w:val="24"/>
          <w:szCs w:val="24"/>
        </w:rPr>
        <w:t xml:space="preserve"> сельсовет</w:t>
      </w:r>
    </w:p>
    <w:p w:rsidR="00F81C7B" w:rsidRPr="004809B1" w:rsidRDefault="00F81C7B" w:rsidP="00F81C7B">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81C7B" w:rsidRDefault="00F81C7B" w:rsidP="00F81C7B">
      <w:pPr>
        <w:shd w:val="clear" w:color="auto" w:fill="FFFFFF"/>
        <w:spacing w:after="0" w:line="240" w:lineRule="auto"/>
        <w:ind w:firstLine="480"/>
        <w:jc w:val="both"/>
        <w:rPr>
          <w:rFonts w:ascii="13" w:hAnsi="13"/>
          <w:sz w:val="24"/>
          <w:szCs w:val="24"/>
          <w:lang w:val="en-US"/>
        </w:rPr>
      </w:pPr>
    </w:p>
    <w:p w:rsidR="00F81C7B" w:rsidRPr="004809B1" w:rsidRDefault="00F81C7B" w:rsidP="00F81C7B">
      <w:pPr>
        <w:shd w:val="clear" w:color="auto" w:fill="FFFFFF"/>
        <w:spacing w:after="0" w:line="240" w:lineRule="auto"/>
        <w:ind w:firstLine="480"/>
        <w:jc w:val="both"/>
        <w:rPr>
          <w:rFonts w:ascii="13" w:hAnsi="13"/>
          <w:color w:val="000000"/>
          <w:sz w:val="24"/>
          <w:szCs w:val="24"/>
        </w:rPr>
      </w:pPr>
      <w:proofErr w:type="gramStart"/>
      <w:r w:rsidRPr="004809B1">
        <w:rPr>
          <w:rFonts w:ascii="13" w:hAnsi="13"/>
          <w:sz w:val="24"/>
          <w:szCs w:val="24"/>
        </w:rPr>
        <w:t xml:space="preserve">В целях повышения эффективности и качества деятельности органов местного самоуправления муниципального образования </w:t>
      </w:r>
      <w:proofErr w:type="spellStart"/>
      <w:r w:rsidRPr="004809B1">
        <w:rPr>
          <w:rFonts w:ascii="13" w:hAnsi="13"/>
          <w:sz w:val="24"/>
          <w:szCs w:val="24"/>
        </w:rPr>
        <w:t>Кариновский</w:t>
      </w:r>
      <w:proofErr w:type="spellEnd"/>
      <w:r w:rsidRPr="004809B1">
        <w:rPr>
          <w:rFonts w:ascii="13" w:hAnsi="13"/>
          <w:sz w:val="24"/>
          <w:szCs w:val="24"/>
        </w:rPr>
        <w:t xml:space="preserve"> сельсовет Переволоцкого района, муниципальных предприятий и муниципальных учреждений по обеспечению реализации прав и законных интересов физических и юридических лиц, в соответствии с Федеральным законом от 27 июля 2010 года №210-ФЗ «Об организации предоставления государственных и муниципальных услуг» постановления администрации Переволоцкого района от 25.09.2013 года №1208-п «О разработке</w:t>
      </w:r>
      <w:proofErr w:type="gramEnd"/>
      <w:r w:rsidRPr="004809B1">
        <w:rPr>
          <w:rFonts w:ascii="13" w:hAnsi="13"/>
          <w:sz w:val="24"/>
          <w:szCs w:val="24"/>
        </w:rPr>
        <w:t xml:space="preserve"> и </w:t>
      </w:r>
      <w:proofErr w:type="gramStart"/>
      <w:r w:rsidRPr="004809B1">
        <w:rPr>
          <w:rFonts w:ascii="13" w:hAnsi="13"/>
          <w:sz w:val="24"/>
          <w:szCs w:val="24"/>
        </w:rPr>
        <w:t>утверждении</w:t>
      </w:r>
      <w:proofErr w:type="gramEnd"/>
      <w:r w:rsidRPr="004809B1">
        <w:rPr>
          <w:rFonts w:ascii="13" w:hAnsi="13"/>
          <w:sz w:val="24"/>
          <w:szCs w:val="24"/>
        </w:rPr>
        <w:t xml:space="preserve"> административных регламентов предоставления муниципальных услуг МО Переволоцкий район» ПОСТАНОВЛЯЮ:</w:t>
      </w:r>
    </w:p>
    <w:p w:rsidR="00F81C7B" w:rsidRPr="004809B1" w:rsidRDefault="00F81C7B" w:rsidP="00F81C7B">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Утвердить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p>
    <w:p w:rsidR="00F81C7B" w:rsidRPr="004809B1" w:rsidRDefault="00F81C7B" w:rsidP="00F81C7B">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Разместить</w:t>
      </w:r>
      <w:proofErr w:type="gramEnd"/>
      <w:r w:rsidRPr="004809B1">
        <w:rPr>
          <w:rFonts w:ascii="13" w:hAnsi="13"/>
          <w:color w:val="000000"/>
          <w:sz w:val="24"/>
          <w:szCs w:val="24"/>
        </w:rPr>
        <w:t xml:space="preserve"> административный регламент на официальном сайте администрации муниципального образования Переволоцкий район в сети Интернет и на портале государственных и муниципальных услуг.</w:t>
      </w:r>
    </w:p>
    <w:p w:rsidR="00F81C7B" w:rsidRPr="004809B1" w:rsidRDefault="00F81C7B" w:rsidP="00F81C7B">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Контроль за</w:t>
      </w:r>
      <w:proofErr w:type="gramEnd"/>
      <w:r w:rsidRPr="004809B1">
        <w:rPr>
          <w:rFonts w:ascii="13" w:hAnsi="13"/>
          <w:color w:val="000000"/>
          <w:sz w:val="24"/>
          <w:szCs w:val="24"/>
        </w:rPr>
        <w:t xml:space="preserve"> исполнением настоящего постановления оставляю за собой.</w:t>
      </w:r>
    </w:p>
    <w:p w:rsidR="00F81C7B" w:rsidRPr="004809B1" w:rsidRDefault="00F81C7B" w:rsidP="00F81C7B">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Постановление вступает с силу с момента обнародования в установленном порядке.</w:t>
      </w:r>
    </w:p>
    <w:p w:rsidR="00F81C7B" w:rsidRDefault="00F81C7B" w:rsidP="00F81C7B">
      <w:pPr>
        <w:shd w:val="clear" w:color="auto" w:fill="FFFFFF"/>
        <w:spacing w:after="0" w:line="240" w:lineRule="auto"/>
        <w:rPr>
          <w:rFonts w:ascii="13" w:hAnsi="13"/>
          <w:color w:val="000000"/>
          <w:sz w:val="24"/>
          <w:szCs w:val="24"/>
          <w:lang w:val="en-US"/>
        </w:rPr>
      </w:pPr>
    </w:p>
    <w:p w:rsidR="00F81C7B" w:rsidRPr="004809B1" w:rsidRDefault="00F81C7B" w:rsidP="00F81C7B">
      <w:pPr>
        <w:shd w:val="clear" w:color="auto" w:fill="FFFFFF"/>
        <w:spacing w:after="0" w:line="240" w:lineRule="auto"/>
        <w:rPr>
          <w:rFonts w:ascii="13" w:hAnsi="13"/>
          <w:color w:val="000000"/>
          <w:sz w:val="24"/>
          <w:szCs w:val="24"/>
        </w:rPr>
      </w:pPr>
      <w:r w:rsidRPr="004809B1">
        <w:rPr>
          <w:rFonts w:ascii="13" w:hAnsi="13"/>
          <w:color w:val="000000"/>
          <w:sz w:val="24"/>
          <w:szCs w:val="24"/>
        </w:rPr>
        <w:t xml:space="preserve">Глава муниципального образования                            </w:t>
      </w:r>
      <w:proofErr w:type="spellStart"/>
      <w:r w:rsidRPr="004809B1">
        <w:rPr>
          <w:rFonts w:ascii="13" w:hAnsi="13"/>
          <w:color w:val="000000"/>
          <w:sz w:val="24"/>
          <w:szCs w:val="24"/>
        </w:rPr>
        <w:t>Э.М.Черкасов</w:t>
      </w:r>
      <w:proofErr w:type="spellEnd"/>
    </w:p>
    <w:p w:rsidR="00F81C7B" w:rsidRPr="004809B1" w:rsidRDefault="00F81C7B" w:rsidP="00F81C7B">
      <w:pPr>
        <w:shd w:val="clear" w:color="auto" w:fill="FFFFFF"/>
        <w:spacing w:after="0" w:line="240" w:lineRule="auto"/>
        <w:jc w:val="center"/>
        <w:rPr>
          <w:rFonts w:ascii="13" w:hAnsi="13"/>
          <w:color w:val="000000"/>
          <w:sz w:val="24"/>
          <w:szCs w:val="24"/>
        </w:rPr>
      </w:pPr>
    </w:p>
    <w:p w:rsidR="00F81C7B" w:rsidRPr="004809B1" w:rsidRDefault="00F81C7B" w:rsidP="00F81C7B">
      <w:pPr>
        <w:shd w:val="clear" w:color="auto" w:fill="FFFFFF"/>
        <w:spacing w:after="0" w:line="240" w:lineRule="auto"/>
        <w:rPr>
          <w:rFonts w:ascii="13" w:hAnsi="13"/>
          <w:sz w:val="24"/>
          <w:szCs w:val="24"/>
        </w:rPr>
      </w:pPr>
      <w:r w:rsidRPr="004809B1">
        <w:rPr>
          <w:rFonts w:ascii="13" w:hAnsi="13"/>
          <w:color w:val="000000"/>
          <w:sz w:val="24"/>
          <w:szCs w:val="24"/>
        </w:rPr>
        <w:t>Разослано: администрации района, прокурору.</w:t>
      </w:r>
      <w:r w:rsidRPr="004809B1">
        <w:rPr>
          <w:rFonts w:ascii="13" w:hAnsi="13"/>
          <w:sz w:val="24"/>
          <w:szCs w:val="24"/>
        </w:rPr>
        <w:tab/>
      </w:r>
    </w:p>
    <w:p w:rsidR="00F81C7B" w:rsidRPr="004809B1" w:rsidRDefault="00F81C7B" w:rsidP="00F81C7B">
      <w:pPr>
        <w:shd w:val="clear" w:color="auto" w:fill="FFFFFF"/>
        <w:spacing w:after="0" w:line="240" w:lineRule="auto"/>
        <w:rPr>
          <w:rFonts w:ascii="13" w:hAnsi="13"/>
          <w:sz w:val="24"/>
          <w:szCs w:val="24"/>
        </w:rPr>
      </w:pPr>
    </w:p>
    <w:p w:rsidR="00F81C7B" w:rsidRPr="004809B1" w:rsidRDefault="00F81C7B" w:rsidP="00F81C7B">
      <w:pPr>
        <w:shd w:val="clear" w:color="auto" w:fill="FFFFFF"/>
        <w:spacing w:after="0" w:line="240" w:lineRule="auto"/>
        <w:jc w:val="center"/>
        <w:rPr>
          <w:rFonts w:ascii="13" w:hAnsi="13"/>
          <w:color w:val="000000"/>
          <w:sz w:val="24"/>
          <w:szCs w:val="24"/>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Default="00F81C7B" w:rsidP="00F81C7B">
      <w:pPr>
        <w:widowControl w:val="0"/>
        <w:autoSpaceDE w:val="0"/>
        <w:autoSpaceDN w:val="0"/>
        <w:adjustRightInd w:val="0"/>
        <w:spacing w:after="0" w:line="240" w:lineRule="auto"/>
        <w:jc w:val="center"/>
        <w:outlineLvl w:val="1"/>
        <w:rPr>
          <w:rFonts w:ascii="13" w:hAnsi="13"/>
          <w:sz w:val="24"/>
          <w:szCs w:val="24"/>
          <w:lang w:val="en-US"/>
        </w:rPr>
      </w:pPr>
    </w:p>
    <w:p w:rsidR="00F81C7B" w:rsidRPr="004809B1" w:rsidRDefault="00F81C7B" w:rsidP="00F81C7B">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lastRenderedPageBreak/>
        <w:t>Раздел I. ОБЩИЕ ПОЛОЖЕНИЯ</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 ПРЕДМЕТ РЕГУЛИРОВАНИЯ АДМИНИСТРАТИВНОГО РЕГЛАМЕНТА</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color w:val="C00000"/>
          <w:sz w:val="24"/>
          <w:szCs w:val="24"/>
        </w:rPr>
      </w:pPr>
      <w:r w:rsidRPr="004809B1">
        <w:rPr>
          <w:rFonts w:ascii="13" w:hAnsi="13"/>
          <w:sz w:val="24"/>
          <w:szCs w:val="24"/>
        </w:rPr>
        <w:t>1. </w:t>
      </w:r>
      <w:proofErr w:type="gramStart"/>
      <w:r w:rsidRPr="004809B1">
        <w:rPr>
          <w:rFonts w:ascii="13" w:hAnsi="13"/>
          <w:sz w:val="24"/>
          <w:szCs w:val="24"/>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Pr="004809B1">
        <w:rPr>
          <w:rFonts w:ascii="13" w:hAnsi="13"/>
          <w:i/>
          <w:sz w:val="24"/>
          <w:szCs w:val="24"/>
        </w:rPr>
        <w:t>муниципального образования</w:t>
      </w:r>
      <w:r w:rsidRPr="004809B1">
        <w:rPr>
          <w:rFonts w:ascii="13" w:hAnsi="13"/>
          <w:sz w:val="24"/>
          <w:szCs w:val="24"/>
        </w:rPr>
        <w:t xml:space="preserve"> (за исключением земель сельскохозяйственного назначения)</w:t>
      </w:r>
      <w:r w:rsidRPr="004809B1">
        <w:rPr>
          <w:rFonts w:ascii="13" w:hAnsi="13"/>
          <w:i/>
          <w:sz w:val="24"/>
          <w:szCs w:val="24"/>
        </w:rPr>
        <w:t>.</w:t>
      </w:r>
      <w:proofErr w:type="gramEnd"/>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809B1">
        <w:rPr>
          <w:rFonts w:ascii="13" w:hAnsi="13"/>
          <w:i/>
          <w:sz w:val="24"/>
          <w:szCs w:val="24"/>
        </w:rPr>
        <w:t>(наименование муниципального образования)</w:t>
      </w:r>
      <w:r w:rsidRPr="004809B1">
        <w:rPr>
          <w:rFonts w:ascii="13" w:hAnsi="13"/>
          <w:sz w:val="24"/>
          <w:szCs w:val="24"/>
        </w:rPr>
        <w:t xml:space="preserve"> при осуществлении полномочий. </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2. КРУГ ЗАЯВИТЕЛЕЙ</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4. От имени заявителя может действовать законный представитель, действующий в силу закона или на основании доверенности.</w:t>
      </w:r>
    </w:p>
    <w:p w:rsidR="00F81C7B" w:rsidRPr="004809B1" w:rsidRDefault="00F81C7B" w:rsidP="00F81C7B">
      <w:pPr>
        <w:widowControl w:val="0"/>
        <w:autoSpaceDE w:val="0"/>
        <w:autoSpaceDN w:val="0"/>
        <w:adjustRightInd w:val="0"/>
        <w:spacing w:after="0" w:line="240" w:lineRule="auto"/>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3. ТРЕБОВАНИЯ К ПОРЯДКУ ИНФОРМИРОВАНИЯ</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О ПРЕДОСТАВЛЕНИИМУНИЦИПАЛЬНОЙ УСЛУГИ</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___________________ сельсовета  (далее – уполномоченный орган).</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6. Информация предоставляется:</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а) при личном контакте с заявителями;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809B1">
        <w:rPr>
          <w:rFonts w:ascii="13" w:hAnsi="13" w:cs="Times New Roman"/>
          <w:i/>
          <w:sz w:val="24"/>
          <w:szCs w:val="24"/>
        </w:rPr>
        <w:t>(указывается адрес сайта)</w:t>
      </w:r>
      <w:r w:rsidRPr="004809B1">
        <w:rPr>
          <w:rFonts w:ascii="13" w:hAnsi="13" w:cs="Times New Roman"/>
          <w:sz w:val="24"/>
          <w:szCs w:val="24"/>
        </w:rPr>
        <w:t xml:space="preserve">, а также через Портал государственных услуг Оренбургской области, по адресу в Интернете: </w:t>
      </w:r>
      <w:r w:rsidRPr="004809B1">
        <w:rPr>
          <w:rFonts w:ascii="13" w:hAnsi="13" w:cs="Times New Roman"/>
          <w:sz w:val="24"/>
          <w:szCs w:val="24"/>
          <w:lang w:val="en-US"/>
        </w:rPr>
        <w:t>www</w:t>
      </w:r>
      <w:r w:rsidRPr="004809B1">
        <w:rPr>
          <w:rFonts w:ascii="13" w:hAnsi="13" w:cs="Times New Roman"/>
          <w:sz w:val="24"/>
          <w:szCs w:val="24"/>
        </w:rPr>
        <w:t>.</w:t>
      </w:r>
      <w:proofErr w:type="spellStart"/>
      <w:r w:rsidRPr="004809B1">
        <w:rPr>
          <w:rFonts w:ascii="13" w:hAnsi="13" w:cs="Times New Roman"/>
          <w:sz w:val="24"/>
          <w:szCs w:val="24"/>
          <w:lang w:val="en-US"/>
        </w:rPr>
        <w:t>gosuslugi</w:t>
      </w:r>
      <w:proofErr w:type="spellEnd"/>
      <w:r w:rsidRPr="004809B1">
        <w:rPr>
          <w:rFonts w:ascii="13" w:hAnsi="13" w:cs="Times New Roman"/>
          <w:sz w:val="24"/>
          <w:szCs w:val="24"/>
        </w:rPr>
        <w:t>.</w:t>
      </w:r>
      <w:proofErr w:type="spellStart"/>
      <w:r w:rsidRPr="004809B1">
        <w:rPr>
          <w:rFonts w:ascii="13" w:hAnsi="13" w:cs="Times New Roman"/>
          <w:sz w:val="24"/>
          <w:szCs w:val="24"/>
          <w:lang w:val="en-US"/>
        </w:rPr>
        <w:t>ru</w:t>
      </w:r>
      <w:proofErr w:type="spellEnd"/>
      <w:r w:rsidRPr="004809B1">
        <w:rPr>
          <w:rFonts w:ascii="13" w:hAnsi="13" w:cs="Times New Roman"/>
          <w:sz w:val="24"/>
          <w:szCs w:val="24"/>
        </w:rPr>
        <w:t>.;</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в) письменно, в случае письменного обращения заявителя.</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8. Должностные лица уполномоченного органа, предоставляют информацию по следующим вопросам:</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б) о порядке предоставления муниципальной услуги и ходе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в) о перечне документов, необходимых для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lastRenderedPageBreak/>
        <w:t>г) о времени приема документов, необходимых для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д) о сроке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е) об основаниях отказа в приеме документов, необходимых для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ж) об основаниях отказа в предоставлении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9. Основными требованиями при предоставлении информации являются:</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а) актуальность;</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б) своевременность;</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в) четкость и доступность в изложении информации;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г) полнота информации;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д) соответствие информации требованиям законодательства.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809B1">
        <w:rPr>
          <w:rFonts w:ascii="13" w:hAnsi="13" w:cs="Times New Roman"/>
          <w:sz w:val="24"/>
          <w:szCs w:val="24"/>
          <w:lang w:eastAsia="ko-KR"/>
        </w:rPr>
        <w:t>уполномоченного органа</w:t>
      </w:r>
      <w:r w:rsidRPr="004809B1">
        <w:rPr>
          <w:rFonts w:ascii="13" w:hAnsi="13" w:cs="Times New Roman"/>
          <w:sz w:val="24"/>
          <w:szCs w:val="24"/>
        </w:rPr>
        <w:t>.</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 xml:space="preserve">12. Если заявителя не удовлетворяет </w:t>
      </w:r>
      <w:proofErr w:type="gramStart"/>
      <w:r w:rsidRPr="004809B1">
        <w:rPr>
          <w:rFonts w:ascii="13" w:hAnsi="13" w:cs="Times New Roman"/>
          <w:sz w:val="24"/>
          <w:szCs w:val="24"/>
        </w:rPr>
        <w:t>информация, представленная должностным лицом уполномоченного органа он может</w:t>
      </w:r>
      <w:proofErr w:type="gramEnd"/>
      <w:r w:rsidRPr="004809B1">
        <w:rPr>
          <w:rFonts w:ascii="13" w:hAnsi="13"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Прием заявителей руководителем уполномоченного органа (в случае его отсутствия – заместителями руководителя </w:t>
      </w:r>
      <w:r w:rsidRPr="004809B1">
        <w:rPr>
          <w:rFonts w:ascii="13" w:hAnsi="13"/>
          <w:i/>
          <w:sz w:val="24"/>
          <w:szCs w:val="24"/>
        </w:rPr>
        <w:t>администрации</w:t>
      </w:r>
      <w:r w:rsidRPr="004809B1">
        <w:rPr>
          <w:rFonts w:ascii="13" w:hAnsi="13"/>
          <w:sz w:val="24"/>
          <w:szCs w:val="24"/>
        </w:rPr>
        <w:t xml:space="preserve">) проводится по предварительной записи, которая осуществляется по телефону </w:t>
      </w:r>
      <w:r w:rsidRPr="004809B1">
        <w:rPr>
          <w:rFonts w:ascii="13" w:hAnsi="13"/>
          <w:i/>
          <w:sz w:val="24"/>
          <w:szCs w:val="24"/>
        </w:rPr>
        <w:t>(указывается номер телефона).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Днем регистрации обращения является день его поступления в уполномоченный орган.</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а) на стендах, расположенных в помещениях, занимаемых уполномоченным органом;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б) на официальном сайте уполномоченного органа в информационно-телекоммуникационной сети «Интернет» – </w:t>
      </w:r>
      <w:hyperlink r:id="rId8" w:history="1">
        <w:r w:rsidRPr="004809B1">
          <w:rPr>
            <w:rStyle w:val="a6"/>
            <w:rFonts w:ascii="13" w:hAnsi="13"/>
            <w:i/>
            <w:sz w:val="24"/>
            <w:szCs w:val="24"/>
          </w:rPr>
          <w:t>(указывается</w:t>
        </w:r>
      </w:hyperlink>
      <w:r w:rsidRPr="004809B1">
        <w:rPr>
          <w:rFonts w:ascii="13" w:hAnsi="13"/>
          <w:i/>
          <w:sz w:val="24"/>
          <w:szCs w:val="24"/>
        </w:rPr>
        <w:t xml:space="preserve"> адрес сайта)</w:t>
      </w:r>
      <w:r w:rsidRPr="004809B1">
        <w:rPr>
          <w:rFonts w:ascii="13" w:hAnsi="13"/>
          <w:sz w:val="24"/>
          <w:szCs w:val="24"/>
        </w:rPr>
        <w:t>, а также на Портале;</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в) посредством публикации в средствах массовой информации.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15. На стендах, расположенных в помещениях, занимаемых уполномоченным органом, размещается следующая информация:</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1) список документов для получения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lastRenderedPageBreak/>
        <w:t>2) о сроках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3) извлечения из административного регламента: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а) об основаниях отказа в предоставлении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б) об описании конечного результата предоставления муниципальной услуги;</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81C7B" w:rsidRPr="004809B1" w:rsidRDefault="00F81C7B" w:rsidP="00F81C7B">
      <w:pPr>
        <w:pStyle w:val="ConsPlusNormal0"/>
        <w:ind w:firstLine="709"/>
        <w:jc w:val="both"/>
        <w:rPr>
          <w:rFonts w:ascii="13" w:hAnsi="13" w:cs="Times New Roman"/>
          <w:sz w:val="24"/>
          <w:szCs w:val="24"/>
        </w:rPr>
      </w:pPr>
      <w:r w:rsidRPr="004809B1">
        <w:rPr>
          <w:rFonts w:ascii="13" w:hAnsi="13"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16. Информация об уполномоченном органе:</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а) место нахождения: </w:t>
      </w:r>
      <w:r w:rsidRPr="004809B1">
        <w:rPr>
          <w:rFonts w:ascii="13" w:hAnsi="13"/>
          <w:i/>
          <w:sz w:val="24"/>
          <w:szCs w:val="24"/>
        </w:rPr>
        <w:t>(указывается полный почтовый адрес)</w:t>
      </w:r>
      <w:r w:rsidRPr="004809B1">
        <w:rPr>
          <w:rFonts w:ascii="13" w:hAnsi="13"/>
          <w:sz w:val="24"/>
          <w:szCs w:val="24"/>
        </w:rPr>
        <w:t>;</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б) телефон: </w:t>
      </w:r>
      <w:r w:rsidRPr="004809B1">
        <w:rPr>
          <w:rFonts w:ascii="13" w:hAnsi="13"/>
          <w:i/>
          <w:sz w:val="24"/>
          <w:szCs w:val="24"/>
        </w:rPr>
        <w:t>(указываются номера телефонов вместе с кодом города)</w:t>
      </w:r>
      <w:r w:rsidRPr="004809B1">
        <w:rPr>
          <w:rFonts w:ascii="13" w:hAnsi="13"/>
          <w:sz w:val="24"/>
          <w:szCs w:val="24"/>
        </w:rPr>
        <w:t xml:space="preserve">; </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почтовый адрес для направления документов и обращений: </w:t>
      </w:r>
      <w:r w:rsidRPr="004809B1">
        <w:rPr>
          <w:rFonts w:ascii="13" w:hAnsi="13"/>
          <w:i/>
          <w:sz w:val="24"/>
          <w:szCs w:val="24"/>
        </w:rPr>
        <w:t>(указывается почтовый адрес)</w:t>
      </w:r>
      <w:r w:rsidRPr="004809B1">
        <w:rPr>
          <w:rFonts w:ascii="13" w:hAnsi="13"/>
          <w:sz w:val="24"/>
          <w:szCs w:val="24"/>
        </w:rPr>
        <w:t>;</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г) официальный сайт в информационно-телекоммуникационной сети «Интернет» – </w:t>
      </w:r>
      <w:r w:rsidRPr="004809B1">
        <w:rPr>
          <w:rFonts w:ascii="13" w:hAnsi="13"/>
          <w:i/>
          <w:sz w:val="24"/>
          <w:szCs w:val="24"/>
        </w:rPr>
        <w:t>(указывается адрес сайта)</w:t>
      </w:r>
      <w:r w:rsidRPr="004809B1">
        <w:rPr>
          <w:rFonts w:ascii="13" w:hAnsi="13"/>
          <w:sz w:val="24"/>
          <w:szCs w:val="24"/>
        </w:rPr>
        <w:t>;</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 адрес электронной почты: </w:t>
      </w:r>
      <w:r w:rsidRPr="004809B1">
        <w:rPr>
          <w:rFonts w:ascii="13" w:hAnsi="13"/>
          <w:i/>
          <w:sz w:val="24"/>
          <w:szCs w:val="24"/>
        </w:rPr>
        <w:t>(указывается адрес электронной почты)</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17. График приема заявителей в уполномоченном органе </w:t>
      </w:r>
      <w:r w:rsidRPr="004809B1">
        <w:rPr>
          <w:rFonts w:ascii="13" w:hAnsi="13"/>
          <w:i/>
          <w:sz w:val="24"/>
          <w:szCs w:val="24"/>
        </w:rPr>
        <w:t>(пример):</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tbl>
      <w:tblPr>
        <w:tblW w:w="0" w:type="auto"/>
        <w:tblLook w:val="04A0" w:firstRow="1" w:lastRow="0" w:firstColumn="1" w:lastColumn="0" w:noHBand="0" w:noVBand="1"/>
      </w:tblPr>
      <w:tblGrid>
        <w:gridCol w:w="3115"/>
        <w:gridCol w:w="2555"/>
        <w:gridCol w:w="3675"/>
      </w:tblGrid>
      <w:tr w:rsidR="00F81C7B" w:rsidRPr="004809B1" w:rsidTr="00C5731A">
        <w:tc>
          <w:tcPr>
            <w:tcW w:w="3115" w:type="dxa"/>
          </w:tcPr>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r w:rsidRPr="004809B1">
              <w:rPr>
                <w:rFonts w:ascii="13" w:hAnsi="13"/>
                <w:sz w:val="24"/>
                <w:szCs w:val="24"/>
              </w:rPr>
              <w:t>Понедельник</w:t>
            </w:r>
          </w:p>
        </w:tc>
        <w:tc>
          <w:tcPr>
            <w:tcW w:w="2555" w:type="dxa"/>
          </w:tcPr>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F81C7B" w:rsidRPr="004809B1" w:rsidRDefault="00F81C7B" w:rsidP="00F81C7B">
            <w:pPr>
              <w:widowControl w:val="0"/>
              <w:autoSpaceDE w:val="0"/>
              <w:autoSpaceDN w:val="0"/>
              <w:adjustRightInd w:val="0"/>
              <w:spacing w:after="0" w:line="240" w:lineRule="auto"/>
              <w:rPr>
                <w:rFonts w:ascii="13" w:hAnsi="13"/>
                <w:sz w:val="24"/>
                <w:szCs w:val="24"/>
              </w:rPr>
            </w:pPr>
            <w:r w:rsidRPr="004809B1">
              <w:rPr>
                <w:rFonts w:ascii="13" w:hAnsi="13"/>
                <w:sz w:val="24"/>
                <w:szCs w:val="24"/>
              </w:rPr>
              <w:t>(перерыв 13.00 – 14.00)</w:t>
            </w:r>
          </w:p>
        </w:tc>
      </w:tr>
      <w:tr w:rsidR="00F81C7B" w:rsidRPr="004809B1" w:rsidTr="00C5731A">
        <w:trPr>
          <w:trHeight w:val="160"/>
        </w:trPr>
        <w:tc>
          <w:tcPr>
            <w:tcW w:w="3115" w:type="dxa"/>
          </w:tcPr>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r w:rsidRPr="004809B1">
              <w:rPr>
                <w:rFonts w:ascii="13" w:hAnsi="13"/>
                <w:sz w:val="24"/>
                <w:szCs w:val="24"/>
              </w:rPr>
              <w:t>Вторник</w:t>
            </w:r>
          </w:p>
        </w:tc>
        <w:tc>
          <w:tcPr>
            <w:tcW w:w="2555" w:type="dxa"/>
          </w:tcPr>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F81C7B" w:rsidRPr="004809B1" w:rsidRDefault="00F81C7B" w:rsidP="00F81C7B">
            <w:pPr>
              <w:spacing w:after="0" w:line="240" w:lineRule="auto"/>
              <w:rPr>
                <w:rFonts w:ascii="13" w:hAnsi="13"/>
                <w:sz w:val="24"/>
                <w:szCs w:val="24"/>
              </w:rPr>
            </w:pPr>
            <w:r w:rsidRPr="004809B1">
              <w:rPr>
                <w:rFonts w:ascii="13" w:hAnsi="13"/>
                <w:sz w:val="24"/>
                <w:szCs w:val="24"/>
              </w:rPr>
              <w:t>(перерыв 13.00 – 14.00)</w:t>
            </w:r>
          </w:p>
        </w:tc>
      </w:tr>
      <w:tr w:rsidR="00F81C7B" w:rsidRPr="004809B1" w:rsidTr="00C5731A">
        <w:tc>
          <w:tcPr>
            <w:tcW w:w="3115" w:type="dxa"/>
          </w:tcPr>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r w:rsidRPr="004809B1">
              <w:rPr>
                <w:rFonts w:ascii="13" w:hAnsi="13"/>
                <w:sz w:val="24"/>
                <w:szCs w:val="24"/>
              </w:rPr>
              <w:t>Среда</w:t>
            </w:r>
          </w:p>
        </w:tc>
        <w:tc>
          <w:tcPr>
            <w:tcW w:w="2555" w:type="dxa"/>
          </w:tcPr>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F81C7B" w:rsidRPr="004809B1" w:rsidRDefault="00F81C7B" w:rsidP="00F81C7B">
            <w:pPr>
              <w:spacing w:after="0" w:line="240" w:lineRule="auto"/>
              <w:rPr>
                <w:rFonts w:ascii="13" w:hAnsi="13"/>
                <w:sz w:val="24"/>
                <w:szCs w:val="24"/>
              </w:rPr>
            </w:pPr>
            <w:r w:rsidRPr="004809B1">
              <w:rPr>
                <w:rFonts w:ascii="13" w:hAnsi="13"/>
                <w:sz w:val="24"/>
                <w:szCs w:val="24"/>
              </w:rPr>
              <w:t>(перерыв 13.00 – 14.00)</w:t>
            </w:r>
          </w:p>
        </w:tc>
      </w:tr>
      <w:tr w:rsidR="00F81C7B" w:rsidRPr="004809B1" w:rsidTr="00C5731A">
        <w:tc>
          <w:tcPr>
            <w:tcW w:w="3115" w:type="dxa"/>
          </w:tcPr>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r w:rsidRPr="004809B1">
              <w:rPr>
                <w:rFonts w:ascii="13" w:hAnsi="13"/>
                <w:sz w:val="24"/>
                <w:szCs w:val="24"/>
              </w:rPr>
              <w:t>Четверг</w:t>
            </w:r>
          </w:p>
        </w:tc>
        <w:tc>
          <w:tcPr>
            <w:tcW w:w="2555" w:type="dxa"/>
          </w:tcPr>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F81C7B" w:rsidRPr="004809B1" w:rsidRDefault="00F81C7B" w:rsidP="00F81C7B">
            <w:pPr>
              <w:spacing w:after="0" w:line="240" w:lineRule="auto"/>
              <w:rPr>
                <w:rFonts w:ascii="13" w:hAnsi="13"/>
                <w:sz w:val="24"/>
                <w:szCs w:val="24"/>
              </w:rPr>
            </w:pPr>
            <w:r w:rsidRPr="004809B1">
              <w:rPr>
                <w:rFonts w:ascii="13" w:hAnsi="13"/>
                <w:sz w:val="24"/>
                <w:szCs w:val="24"/>
              </w:rPr>
              <w:t>(перерыв 13.00 – 14.00)</w:t>
            </w:r>
          </w:p>
        </w:tc>
      </w:tr>
      <w:tr w:rsidR="00F81C7B" w:rsidRPr="004809B1" w:rsidTr="00C5731A">
        <w:tc>
          <w:tcPr>
            <w:tcW w:w="3115" w:type="dxa"/>
          </w:tcPr>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r w:rsidRPr="004809B1">
              <w:rPr>
                <w:rFonts w:ascii="13" w:hAnsi="13"/>
                <w:sz w:val="24"/>
                <w:szCs w:val="24"/>
              </w:rPr>
              <w:t>Пятница</w:t>
            </w:r>
          </w:p>
        </w:tc>
        <w:tc>
          <w:tcPr>
            <w:tcW w:w="2555" w:type="dxa"/>
          </w:tcPr>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F81C7B" w:rsidRPr="004809B1" w:rsidRDefault="00F81C7B" w:rsidP="00F81C7B">
            <w:pPr>
              <w:spacing w:after="0" w:line="240" w:lineRule="auto"/>
              <w:rPr>
                <w:rFonts w:ascii="13" w:hAnsi="13"/>
                <w:sz w:val="24"/>
                <w:szCs w:val="24"/>
              </w:rPr>
            </w:pPr>
            <w:r w:rsidRPr="004809B1">
              <w:rPr>
                <w:rFonts w:ascii="13" w:hAnsi="13"/>
                <w:sz w:val="24"/>
                <w:szCs w:val="24"/>
              </w:rPr>
              <w:t>(перерыв 13.00 – 14.00)</w:t>
            </w:r>
          </w:p>
        </w:tc>
      </w:tr>
      <w:tr w:rsidR="00F81C7B" w:rsidRPr="004809B1" w:rsidTr="00C5731A">
        <w:tc>
          <w:tcPr>
            <w:tcW w:w="9345" w:type="dxa"/>
            <w:gridSpan w:val="3"/>
          </w:tcPr>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Суббота, воскресенье – выходные дни </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18. График приема заявителей руководителем уполномоченного органа </w:t>
            </w:r>
            <w:r w:rsidRPr="004809B1">
              <w:rPr>
                <w:rFonts w:ascii="13" w:hAnsi="13"/>
                <w:i/>
                <w:sz w:val="24"/>
                <w:szCs w:val="24"/>
              </w:rPr>
              <w:t>(пример)</w:t>
            </w:r>
            <w:r w:rsidRPr="004809B1">
              <w:rPr>
                <w:rFonts w:ascii="13" w:hAnsi="13"/>
                <w:sz w:val="24"/>
                <w:szCs w:val="24"/>
              </w:rPr>
              <w:t>:</w:t>
            </w:r>
          </w:p>
          <w:tbl>
            <w:tblPr>
              <w:tblW w:w="4536" w:type="dxa"/>
              <w:tblInd w:w="567" w:type="dxa"/>
              <w:tblLook w:val="04A0" w:firstRow="1" w:lastRow="0" w:firstColumn="1" w:lastColumn="0" w:noHBand="0" w:noVBand="1"/>
            </w:tblPr>
            <w:tblGrid>
              <w:gridCol w:w="2552"/>
              <w:gridCol w:w="1984"/>
            </w:tblGrid>
            <w:tr w:rsidR="00F81C7B" w:rsidRPr="004809B1" w:rsidTr="00C5731A">
              <w:tc>
                <w:tcPr>
                  <w:tcW w:w="2552" w:type="dxa"/>
                </w:tcPr>
                <w:p w:rsidR="00F81C7B" w:rsidRPr="004809B1" w:rsidRDefault="00F81C7B" w:rsidP="00F81C7B">
                  <w:pPr>
                    <w:widowControl w:val="0"/>
                    <w:autoSpaceDE w:val="0"/>
                    <w:autoSpaceDN w:val="0"/>
                    <w:adjustRightInd w:val="0"/>
                    <w:spacing w:after="0" w:line="240" w:lineRule="auto"/>
                    <w:ind w:left="-103" w:firstLine="709"/>
                    <w:jc w:val="both"/>
                    <w:rPr>
                      <w:rFonts w:ascii="13" w:hAnsi="13"/>
                      <w:sz w:val="24"/>
                      <w:szCs w:val="24"/>
                    </w:rPr>
                  </w:pPr>
                  <w:r w:rsidRPr="004809B1">
                    <w:rPr>
                      <w:rFonts w:ascii="13" w:hAnsi="13"/>
                      <w:sz w:val="24"/>
                      <w:szCs w:val="24"/>
                    </w:rPr>
                    <w:t>Понедельник</w:t>
                  </w:r>
                </w:p>
              </w:tc>
              <w:tc>
                <w:tcPr>
                  <w:tcW w:w="1984" w:type="dxa"/>
                </w:tcPr>
                <w:p w:rsidR="00F81C7B" w:rsidRPr="004809B1" w:rsidRDefault="00F81C7B" w:rsidP="00F81C7B">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10.00 – 13.00</w:t>
                  </w:r>
                </w:p>
              </w:tc>
            </w:tr>
            <w:tr w:rsidR="00F81C7B" w:rsidRPr="004809B1" w:rsidTr="00C5731A">
              <w:tc>
                <w:tcPr>
                  <w:tcW w:w="2552" w:type="dxa"/>
                </w:tcPr>
                <w:p w:rsidR="00F81C7B" w:rsidRPr="004809B1" w:rsidRDefault="00F81C7B" w:rsidP="00F81C7B">
                  <w:pPr>
                    <w:widowControl w:val="0"/>
                    <w:autoSpaceDE w:val="0"/>
                    <w:autoSpaceDN w:val="0"/>
                    <w:adjustRightInd w:val="0"/>
                    <w:spacing w:after="0" w:line="240" w:lineRule="auto"/>
                    <w:ind w:left="-103" w:firstLine="709"/>
                    <w:jc w:val="both"/>
                    <w:rPr>
                      <w:rFonts w:ascii="13" w:hAnsi="13"/>
                      <w:sz w:val="24"/>
                      <w:szCs w:val="24"/>
                    </w:rPr>
                  </w:pPr>
                  <w:r w:rsidRPr="004809B1">
                    <w:rPr>
                      <w:rFonts w:ascii="13" w:hAnsi="13"/>
                      <w:sz w:val="24"/>
                      <w:szCs w:val="24"/>
                    </w:rPr>
                    <w:t>Среда</w:t>
                  </w:r>
                </w:p>
              </w:tc>
              <w:tc>
                <w:tcPr>
                  <w:tcW w:w="1984" w:type="dxa"/>
                </w:tcPr>
                <w:p w:rsidR="00F81C7B" w:rsidRPr="004809B1" w:rsidRDefault="00F81C7B" w:rsidP="00F81C7B">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14.00 – 17.00</w:t>
                  </w:r>
                </w:p>
              </w:tc>
            </w:tr>
          </w:tbl>
          <w:p w:rsidR="00F81C7B" w:rsidRPr="004809B1" w:rsidRDefault="00F81C7B" w:rsidP="00F81C7B">
            <w:pPr>
              <w:widowControl w:val="0"/>
              <w:autoSpaceDE w:val="0"/>
              <w:autoSpaceDN w:val="0"/>
              <w:adjustRightInd w:val="0"/>
              <w:spacing w:after="0" w:line="240" w:lineRule="auto"/>
              <w:ind w:firstLine="709"/>
              <w:jc w:val="both"/>
              <w:rPr>
                <w:rFonts w:ascii="13" w:hAnsi="13"/>
                <w:sz w:val="24"/>
                <w:szCs w:val="24"/>
              </w:rPr>
            </w:pPr>
          </w:p>
        </w:tc>
      </w:tr>
    </w:tbl>
    <w:p w:rsidR="00F81C7B" w:rsidRPr="004809B1" w:rsidRDefault="00F81C7B" w:rsidP="00F81C7B">
      <w:pPr>
        <w:widowControl w:val="0"/>
        <w:autoSpaceDE w:val="0"/>
        <w:autoSpaceDN w:val="0"/>
        <w:adjustRightInd w:val="0"/>
        <w:spacing w:after="0" w:line="240" w:lineRule="auto"/>
        <w:jc w:val="center"/>
        <w:outlineLvl w:val="1"/>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t>Раздел II. СТАНДАРТ ПРЕДОСТАВЛЕНИЯ МУНИЦИПАЛЬНОЙ УСЛУГИ</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4. НАИМЕНОВАНИЕ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4809B1">
        <w:rPr>
          <w:rFonts w:ascii="13" w:hAnsi="13"/>
          <w:i/>
          <w:sz w:val="24"/>
          <w:szCs w:val="24"/>
        </w:rPr>
        <w:t xml:space="preserve"> </w:t>
      </w:r>
      <w:r w:rsidRPr="004809B1">
        <w:rPr>
          <w:rFonts w:ascii="13" w:hAnsi="13"/>
          <w:sz w:val="24"/>
          <w:szCs w:val="24"/>
        </w:rPr>
        <w:t>(далее – перевод земель).</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21. Перевод земель на территории </w:t>
      </w:r>
      <w:r w:rsidRPr="004809B1">
        <w:rPr>
          <w:rFonts w:ascii="13" w:hAnsi="13"/>
          <w:i/>
          <w:sz w:val="24"/>
          <w:szCs w:val="24"/>
        </w:rPr>
        <w:t>муниципального образования</w:t>
      </w:r>
      <w:r w:rsidRPr="004809B1">
        <w:rPr>
          <w:rFonts w:ascii="13" w:hAnsi="13"/>
          <w:sz w:val="24"/>
          <w:szCs w:val="24"/>
        </w:rPr>
        <w:t xml:space="preserve"> осуществляется в соответствии с законодательством.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5. НАИМЕНОВАНИЕ ОРГАНА МЕСТНОГО САМОУПРАВЛЕНИЯ,</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proofErr w:type="gramStart"/>
      <w:r w:rsidRPr="004809B1">
        <w:rPr>
          <w:rFonts w:ascii="13" w:hAnsi="13"/>
          <w:sz w:val="24"/>
          <w:szCs w:val="24"/>
        </w:rPr>
        <w:t>ПРЕДОСТАВЛЯЮЩЕГО</w:t>
      </w:r>
      <w:proofErr w:type="gramEnd"/>
      <w:r w:rsidRPr="004809B1">
        <w:rPr>
          <w:rFonts w:ascii="13" w:hAnsi="13"/>
          <w:sz w:val="24"/>
          <w:szCs w:val="24"/>
        </w:rPr>
        <w:t xml:space="preserve"> МУНИЦИПАЛЬНУЮ УСЛУГУ</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22. Органом местного самоуправления муниципального образования, предоставляющим муниципальную услугу, является уполномоченный орган.</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23. </w:t>
      </w:r>
      <w:proofErr w:type="gramStart"/>
      <w:r w:rsidRPr="004809B1">
        <w:rPr>
          <w:rFonts w:ascii="13" w:hAnsi="13"/>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4809B1">
        <w:rPr>
          <w:rFonts w:ascii="13" w:hAnsi="13"/>
          <w:sz w:val="24"/>
          <w:szCs w:val="24"/>
        </w:rPr>
        <w:lastRenderedPageBreak/>
        <w:t xml:space="preserve">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4809B1">
        <w:rPr>
          <w:rFonts w:ascii="13" w:hAnsi="13"/>
          <w:i/>
          <w:sz w:val="24"/>
          <w:szCs w:val="24"/>
        </w:rPr>
        <w:t>(указывается наименование представительного органа).</w:t>
      </w:r>
      <w:proofErr w:type="gramEnd"/>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24. В предоставлении муниципальной услуги участвуют:</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служба государственной регистрации, кадастра и картографии;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налоговая служба;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служба по надзору в сфере природопользования;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нотариус.</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Глава 6. ОПИСАНИЕ РЕЗУЛЬТАТА</w:t>
      </w: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25. Конечным результатом предоставления муниципальной услуги является: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решение о переводе земель или земельных участков в составе таких земель;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отказ в переводе земель.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26. Перевод земель считается состоявшимся </w:t>
      </w:r>
      <w:proofErr w:type="gramStart"/>
      <w:r w:rsidRPr="004809B1">
        <w:rPr>
          <w:rFonts w:ascii="13" w:hAnsi="13"/>
          <w:sz w:val="24"/>
          <w:szCs w:val="24"/>
        </w:rPr>
        <w:t>с даты осуществления</w:t>
      </w:r>
      <w:proofErr w:type="gramEnd"/>
      <w:r w:rsidRPr="004809B1">
        <w:rPr>
          <w:rFonts w:ascii="13" w:hAnsi="13"/>
          <w:sz w:val="24"/>
          <w:szCs w:val="24"/>
        </w:rPr>
        <w:t xml:space="preserve"> государственного кадастрового учета земельных участков в связи с изменением их категории.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ind w:firstLine="726"/>
        <w:jc w:val="center"/>
        <w:outlineLvl w:val="2"/>
        <w:rPr>
          <w:rFonts w:ascii="13" w:hAnsi="13"/>
          <w:sz w:val="24"/>
          <w:szCs w:val="24"/>
        </w:rPr>
      </w:pPr>
      <w:r w:rsidRPr="004809B1">
        <w:rPr>
          <w:rFonts w:ascii="13" w:hAnsi="13"/>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29. </w:t>
      </w:r>
      <w:proofErr w:type="gramStart"/>
      <w:r w:rsidRPr="004809B1">
        <w:rPr>
          <w:rFonts w:ascii="13" w:hAnsi="13"/>
          <w:sz w:val="24"/>
          <w:szCs w:val="24"/>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30. </w:t>
      </w:r>
      <w:proofErr w:type="gramStart"/>
      <w:r w:rsidRPr="004809B1">
        <w:rPr>
          <w:rFonts w:ascii="13" w:hAnsi="13"/>
          <w:sz w:val="24"/>
          <w:szCs w:val="24"/>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4809B1">
        <w:rPr>
          <w:rFonts w:ascii="13" w:hAnsi="13"/>
          <w:sz w:val="24"/>
          <w:szCs w:val="24"/>
        </w:rPr>
        <w:t xml:space="preserve"> </w:t>
      </w:r>
      <w:proofErr w:type="gramStart"/>
      <w:r w:rsidRPr="004809B1">
        <w:rPr>
          <w:rFonts w:ascii="13" w:hAnsi="13"/>
          <w:sz w:val="24"/>
          <w:szCs w:val="24"/>
        </w:rPr>
        <w:t>составе</w:t>
      </w:r>
      <w:proofErr w:type="gramEnd"/>
      <w:r w:rsidRPr="004809B1">
        <w:rPr>
          <w:rFonts w:ascii="13" w:hAnsi="13"/>
          <w:sz w:val="24"/>
          <w:szCs w:val="24"/>
        </w:rPr>
        <w:t xml:space="preserve"> таких земель из одной категории в другую в записи Единого государственного реестра прав на недвижимое имущество и сделок с ним.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31. Срок приостановления предоставления муниципальной услуги законодательством не предусмотрен.</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 xml:space="preserve">Глава 8. ПЕРЕЧЕНЬ НОРМАТИВНЫХ ПРАВОВЫХ АКТОВ, РЕГУЛИРУЮЩИХ </w:t>
      </w:r>
      <w:r w:rsidRPr="004809B1">
        <w:rPr>
          <w:rFonts w:ascii="13" w:hAnsi="13"/>
          <w:sz w:val="24"/>
          <w:szCs w:val="24"/>
        </w:rPr>
        <w:lastRenderedPageBreak/>
        <w:t>ОТНОШЕНИЯ, ВОЗНИКАЮЩИЕ В СВЯЗИ С ПРЕДОСТАВЛЕНИЕМ МУНИЦИПАЛЬНОЙ УСЛУГИ</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32. Предоставление муниципальной услуги осуществляется в соответствии с законодательством.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33. Правовой основой предоставления муниципальной услуги являются следующие нормативные правовые акты:</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д) Федеральный закон Российской Федерации от 25 октября 2001 года</w:t>
      </w:r>
      <w:r w:rsidRPr="004809B1">
        <w:rPr>
          <w:rFonts w:ascii="13" w:hAnsi="13"/>
          <w:sz w:val="24"/>
          <w:szCs w:val="24"/>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е) Федеральный закон Российской Федерации от 21 декабря 2004 года</w:t>
      </w:r>
      <w:r w:rsidRPr="004809B1">
        <w:rPr>
          <w:rFonts w:ascii="13" w:hAnsi="13"/>
          <w:sz w:val="24"/>
          <w:szCs w:val="24"/>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ж) Федеральный закон от 24 июля 2007 года № 221-ФЗ «О государственной </w:t>
      </w:r>
      <w:proofErr w:type="gramStart"/>
      <w:r w:rsidRPr="004809B1">
        <w:rPr>
          <w:rFonts w:ascii="13" w:hAnsi="13"/>
          <w:sz w:val="24"/>
          <w:szCs w:val="24"/>
        </w:rPr>
        <w:t>кадастре</w:t>
      </w:r>
      <w:proofErr w:type="gramEnd"/>
      <w:r w:rsidRPr="004809B1">
        <w:rPr>
          <w:rFonts w:ascii="13" w:hAnsi="13"/>
          <w:sz w:val="24"/>
          <w:szCs w:val="24"/>
        </w:rPr>
        <w:t xml:space="preserve"> недвижимости» (Российская газета, № 165, 01.08.2007, Собрание законодательства Российской Федерации, № 31, ст. 4017, 30.07.2007, Парламентская газета, № 99-101, 09.08.2007);</w:t>
      </w:r>
    </w:p>
    <w:p w:rsidR="00F81C7B" w:rsidRPr="004809B1" w:rsidRDefault="00F81C7B" w:rsidP="00F81C7B">
      <w:pPr>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з) </w:t>
      </w:r>
      <w:r w:rsidRPr="004809B1">
        <w:rPr>
          <w:rFonts w:ascii="13" w:hAnsi="13"/>
          <w:i/>
          <w:sz w:val="24"/>
          <w:szCs w:val="24"/>
        </w:rPr>
        <w:t>Дополнительно необходимо указать:</w:t>
      </w:r>
    </w:p>
    <w:p w:rsidR="00F81C7B" w:rsidRPr="004809B1" w:rsidRDefault="00F81C7B" w:rsidP="00F81C7B">
      <w:pPr>
        <w:autoSpaceDE w:val="0"/>
        <w:autoSpaceDN w:val="0"/>
        <w:adjustRightInd w:val="0"/>
        <w:spacing w:after="0" w:line="240" w:lineRule="auto"/>
        <w:ind w:firstLine="709"/>
        <w:rPr>
          <w:rFonts w:ascii="13" w:hAnsi="13"/>
          <w:i/>
          <w:sz w:val="24"/>
          <w:szCs w:val="24"/>
        </w:rPr>
      </w:pPr>
      <w:r w:rsidRPr="004809B1">
        <w:rPr>
          <w:rFonts w:ascii="13" w:hAnsi="13"/>
          <w:i/>
          <w:sz w:val="24"/>
          <w:szCs w:val="24"/>
        </w:rPr>
        <w:t>нормативные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F81C7B" w:rsidRPr="004809B1" w:rsidRDefault="00F81C7B" w:rsidP="00F81C7B">
      <w:pPr>
        <w:autoSpaceDE w:val="0"/>
        <w:autoSpaceDN w:val="0"/>
        <w:adjustRightInd w:val="0"/>
        <w:spacing w:after="0" w:line="240" w:lineRule="auto"/>
        <w:ind w:firstLine="709"/>
        <w:rPr>
          <w:rFonts w:ascii="13" w:hAnsi="13"/>
          <w:sz w:val="24"/>
          <w:szCs w:val="24"/>
          <w:lang w:eastAsia="ru-RU"/>
        </w:rPr>
      </w:pPr>
      <w:r w:rsidRPr="004809B1">
        <w:rPr>
          <w:rFonts w:ascii="13" w:hAnsi="13"/>
          <w:i/>
          <w:sz w:val="24"/>
          <w:szCs w:val="24"/>
        </w:rPr>
        <w:t xml:space="preserve">Устав </w:t>
      </w:r>
      <w:proofErr w:type="gramStart"/>
      <w:r w:rsidRPr="004809B1">
        <w:rPr>
          <w:rFonts w:ascii="13" w:hAnsi="13"/>
          <w:i/>
          <w:sz w:val="24"/>
          <w:szCs w:val="24"/>
        </w:rPr>
        <w:t>муниципального</w:t>
      </w:r>
      <w:proofErr w:type="gramEnd"/>
      <w:r w:rsidRPr="004809B1">
        <w:rPr>
          <w:rFonts w:ascii="13" w:hAnsi="13"/>
          <w:i/>
          <w:sz w:val="24"/>
          <w:szCs w:val="24"/>
        </w:rPr>
        <w:t xml:space="preserve"> </w:t>
      </w:r>
      <w:proofErr w:type="spellStart"/>
      <w:r w:rsidRPr="004809B1">
        <w:rPr>
          <w:rFonts w:ascii="13" w:hAnsi="13"/>
          <w:i/>
          <w:sz w:val="24"/>
          <w:szCs w:val="24"/>
        </w:rPr>
        <w:t>образованияПЗЗ</w:t>
      </w:r>
      <w:proofErr w:type="spellEnd"/>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1C7B" w:rsidRPr="004809B1" w:rsidRDefault="00F81C7B" w:rsidP="00F81C7B">
      <w:pPr>
        <w:widowControl w:val="0"/>
        <w:autoSpaceDE w:val="0"/>
        <w:autoSpaceDN w:val="0"/>
        <w:adjustRightInd w:val="0"/>
        <w:spacing w:after="0" w:line="240" w:lineRule="auto"/>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35. К ходатайству прилагаются следующие документы:</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копии документов, удостоверяющие личность гражданина (для физического лица);</w:t>
      </w:r>
    </w:p>
    <w:p w:rsidR="00F81C7B" w:rsidRPr="004809B1" w:rsidRDefault="00F81C7B" w:rsidP="00F81C7B">
      <w:pPr>
        <w:spacing w:after="0" w:line="240" w:lineRule="auto"/>
        <w:rPr>
          <w:rFonts w:ascii="13" w:hAnsi="13"/>
          <w:sz w:val="24"/>
          <w:szCs w:val="24"/>
        </w:rPr>
      </w:pPr>
      <w:r w:rsidRPr="004809B1">
        <w:rPr>
          <w:rFonts w:ascii="13" w:hAnsi="13"/>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в) согласие правообладателя земельного участка на перевод земельного участка из состава земель одной категории в другую;</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г) документ, удостоверяющий права (полномочия) представителя заявителя (если с заявлением обращается представитель заявителя).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36. Заявитель или его представитель должен представить документы, указанные в пункте 35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37. Требования к документам, представляемым заявителем:</w:t>
      </w:r>
    </w:p>
    <w:p w:rsidR="00F81C7B" w:rsidRPr="004809B1" w:rsidRDefault="00F81C7B" w:rsidP="00F81C7B">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тексты документов должны быть написаны разборчиво;</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документы не должны иметь подчисток, приписок, зачеркнутых слов и не оговоренных в них исправлений;</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г) документы не должны быть исполнены карандашом;</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д) документы не должны иметь повреждений, наличие которых не позволяет однозначно истолковать их содержание.</w:t>
      </w:r>
    </w:p>
    <w:p w:rsidR="00F81C7B" w:rsidRPr="004809B1" w:rsidRDefault="00F81C7B" w:rsidP="00F81C7B">
      <w:pPr>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а) выписка из Единого государственного реестра юридических лиц;</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выписка из Единого государственного реестра индивидуальных предпринимателей;</w:t>
      </w:r>
    </w:p>
    <w:p w:rsidR="00F81C7B" w:rsidRPr="004809B1" w:rsidRDefault="00F81C7B" w:rsidP="00F81C7B">
      <w:pPr>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в) выписка из Единого государственного реестра прав на недвижимое имущество и сделок с ним;</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г) кадастровый паспорт земельного участка;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д) заключение государственной экологической экспертизы проектной документации.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39. Уполномоченный орган при предоставлении муниципальной услуги не вправе требовать от заявителей:</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4809B1">
        <w:rPr>
          <w:rFonts w:ascii="13" w:hAnsi="13"/>
          <w:sz w:val="24"/>
          <w:szCs w:val="24"/>
        </w:rPr>
        <w:lastRenderedPageBreak/>
        <w:t>подведомственных государственным органам и органам местного самоуправления муниципальных</w:t>
      </w:r>
      <w:proofErr w:type="gramEnd"/>
      <w:r w:rsidRPr="004809B1">
        <w:rPr>
          <w:rFonts w:ascii="13" w:hAnsi="13"/>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Глава 11. ПЕРЕЧЕНЬ ОСНОВАНИЙ ДЛЯ ОТКАЗА В ПРИЕМЕ ДОКУМЕНТОВ, НЕОБХОДИМЫХ ДЛЯ ПРЕДОСТАВЛЕНИЯ МУНИЦИПАЛЬНОЙ УСЛУГИ</w:t>
      </w:r>
    </w:p>
    <w:p w:rsidR="00F81C7B" w:rsidRPr="004809B1" w:rsidRDefault="00F81C7B" w:rsidP="00F81C7B">
      <w:pPr>
        <w:spacing w:after="0" w:line="240" w:lineRule="auto"/>
        <w:jc w:val="center"/>
        <w:rPr>
          <w:rFonts w:ascii="13" w:hAnsi="13"/>
          <w:sz w:val="24"/>
          <w:szCs w:val="24"/>
        </w:rPr>
      </w:pPr>
    </w:p>
    <w:p w:rsidR="00F81C7B" w:rsidRPr="004809B1" w:rsidRDefault="00F81C7B" w:rsidP="00F81C7B">
      <w:pPr>
        <w:spacing w:after="0" w:line="240" w:lineRule="auto"/>
        <w:rPr>
          <w:rFonts w:ascii="13" w:hAnsi="13"/>
          <w:color w:val="000000"/>
          <w:sz w:val="24"/>
          <w:szCs w:val="24"/>
        </w:rPr>
      </w:pPr>
      <w:r w:rsidRPr="004809B1">
        <w:rPr>
          <w:rFonts w:ascii="13" w:hAnsi="13"/>
          <w:color w:val="000000"/>
          <w:sz w:val="24"/>
          <w:szCs w:val="24"/>
        </w:rPr>
        <w:t>40. Основанием для отказа к рассмотрению документов являются:</w:t>
      </w:r>
    </w:p>
    <w:p w:rsidR="00F81C7B" w:rsidRPr="004809B1" w:rsidRDefault="00F81C7B" w:rsidP="00F81C7B">
      <w:pPr>
        <w:spacing w:after="0" w:line="240" w:lineRule="auto"/>
        <w:rPr>
          <w:rFonts w:ascii="13" w:hAnsi="13"/>
          <w:color w:val="000000"/>
          <w:sz w:val="24"/>
          <w:szCs w:val="24"/>
        </w:rPr>
      </w:pPr>
      <w:r w:rsidRPr="004809B1">
        <w:rPr>
          <w:rFonts w:ascii="13" w:hAnsi="13"/>
          <w:color w:val="000000"/>
          <w:sz w:val="24"/>
          <w:szCs w:val="24"/>
        </w:rPr>
        <w:t>1) с ходатайством обратилось ненадлежащее лицо;</w:t>
      </w:r>
    </w:p>
    <w:p w:rsidR="00F81C7B" w:rsidRPr="004809B1" w:rsidRDefault="00F81C7B" w:rsidP="00F81C7B">
      <w:pPr>
        <w:spacing w:after="0" w:line="240" w:lineRule="auto"/>
        <w:rPr>
          <w:rFonts w:ascii="13" w:hAnsi="13"/>
          <w:sz w:val="24"/>
          <w:szCs w:val="24"/>
        </w:rPr>
      </w:pPr>
      <w:r w:rsidRPr="004809B1">
        <w:rPr>
          <w:rFonts w:ascii="13" w:hAnsi="13"/>
          <w:color w:val="000000"/>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r w:rsidRPr="004809B1">
        <w:rPr>
          <w:rFonts w:ascii="13" w:hAnsi="13"/>
          <w:sz w:val="24"/>
          <w:szCs w:val="24"/>
        </w:rPr>
        <w:t>;</w:t>
      </w:r>
    </w:p>
    <w:p w:rsidR="00F81C7B" w:rsidRPr="004809B1" w:rsidRDefault="00F81C7B" w:rsidP="00F81C7B">
      <w:pPr>
        <w:spacing w:after="0" w:line="240" w:lineRule="auto"/>
        <w:rPr>
          <w:rFonts w:ascii="13" w:hAnsi="13"/>
          <w:color w:val="000000"/>
          <w:sz w:val="24"/>
          <w:szCs w:val="24"/>
        </w:rPr>
      </w:pPr>
      <w:r w:rsidRPr="004809B1">
        <w:rPr>
          <w:rFonts w:ascii="13" w:hAnsi="13"/>
          <w:color w:val="000000"/>
          <w:sz w:val="24"/>
          <w:szCs w:val="24"/>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F81C7B" w:rsidRPr="004809B1" w:rsidRDefault="00F81C7B" w:rsidP="00F81C7B">
      <w:pPr>
        <w:spacing w:after="0" w:line="240" w:lineRule="auto"/>
        <w:rPr>
          <w:rFonts w:ascii="13" w:hAnsi="13"/>
          <w:color w:val="000000"/>
          <w:sz w:val="24"/>
          <w:szCs w:val="24"/>
        </w:rPr>
      </w:pPr>
      <w:r w:rsidRPr="004809B1">
        <w:rPr>
          <w:rFonts w:ascii="13" w:hAnsi="13"/>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F81C7B" w:rsidRPr="004809B1" w:rsidRDefault="00F81C7B" w:rsidP="00F81C7B">
      <w:pPr>
        <w:spacing w:after="0" w:line="240" w:lineRule="auto"/>
        <w:rPr>
          <w:rFonts w:ascii="13" w:hAnsi="13"/>
          <w:color w:val="000000"/>
          <w:sz w:val="24"/>
          <w:szCs w:val="24"/>
        </w:rPr>
      </w:pPr>
      <w:r w:rsidRPr="004809B1">
        <w:rPr>
          <w:rFonts w:ascii="13" w:hAnsi="13"/>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F81C7B" w:rsidRPr="004809B1" w:rsidRDefault="00F81C7B" w:rsidP="00F81C7B">
      <w:pPr>
        <w:spacing w:after="0" w:line="240" w:lineRule="auto"/>
        <w:rPr>
          <w:rFonts w:ascii="13" w:hAnsi="13"/>
          <w:sz w:val="24"/>
          <w:szCs w:val="24"/>
        </w:rPr>
      </w:pPr>
      <w:r w:rsidRPr="004809B1">
        <w:rPr>
          <w:rFonts w:ascii="13" w:hAnsi="13"/>
          <w:color w:val="000000"/>
          <w:sz w:val="24"/>
          <w:szCs w:val="24"/>
        </w:rPr>
        <w:t xml:space="preserve">42. Отказ в приеме документов не препятствует повторному обращению заявителя в порядке, установленном </w:t>
      </w:r>
      <w:r w:rsidRPr="004809B1">
        <w:rPr>
          <w:rFonts w:ascii="13" w:hAnsi="13"/>
          <w:sz w:val="24"/>
          <w:szCs w:val="24"/>
        </w:rPr>
        <w:t>пунктом 77 настоящего административного регламента.</w:t>
      </w:r>
    </w:p>
    <w:p w:rsidR="00F81C7B" w:rsidRPr="004809B1" w:rsidRDefault="00F81C7B" w:rsidP="00F81C7B">
      <w:pPr>
        <w:spacing w:after="0" w:line="240" w:lineRule="auto"/>
        <w:rPr>
          <w:rFonts w:ascii="13" w:hAnsi="13"/>
          <w:color w:val="000000"/>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12. ПЕРЕЧЕНЬ ОСНОВАНИЙ ДЛЯ ПРИОСТАНОВЛЕНИЯ</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ИЛИ ОТКАЗА В ПРЕДОСТАВЛЕНИИ МУНИЦИПАЛЬНОЙ УСЛУГИ</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44. Основаниями для отказа в предоставлении муниципальной услуги являются: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F81C7B" w:rsidRPr="004809B1" w:rsidRDefault="00F81C7B" w:rsidP="00F81C7B">
      <w:pPr>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г) наличие отрицательного заключения государственной экологической экспертизы;</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81C7B" w:rsidRPr="004809B1" w:rsidRDefault="00F81C7B" w:rsidP="00F81C7B">
      <w:pPr>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lastRenderedPageBreak/>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Отказ в предоставлении муниципальной услуги может быть обжалован заявителем в порядке, установленном законодательством.</w:t>
      </w:r>
    </w:p>
    <w:p w:rsidR="00F81C7B" w:rsidRPr="004809B1" w:rsidRDefault="00F81C7B" w:rsidP="00F81C7B">
      <w:pPr>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47. </w:t>
      </w:r>
      <w:proofErr w:type="gramStart"/>
      <w:r w:rsidRPr="004809B1">
        <w:rPr>
          <w:rFonts w:ascii="13" w:hAnsi="13"/>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4809B1">
        <w:rPr>
          <w:rFonts w:ascii="13" w:hAnsi="13"/>
          <w:color w:val="000000"/>
          <w:sz w:val="24"/>
          <w:szCs w:val="24"/>
        </w:rPr>
        <w:t>.</w:t>
      </w:r>
      <w:proofErr w:type="gramEnd"/>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C7B" w:rsidRPr="004809B1" w:rsidRDefault="00F81C7B" w:rsidP="00F81C7B">
      <w:pPr>
        <w:spacing w:after="0" w:line="240" w:lineRule="auto"/>
        <w:rPr>
          <w:rFonts w:ascii="13" w:hAnsi="13"/>
          <w:color w:val="C00000"/>
          <w:sz w:val="24"/>
          <w:szCs w:val="24"/>
        </w:rPr>
      </w:pPr>
    </w:p>
    <w:p w:rsidR="00F81C7B" w:rsidRPr="004809B1" w:rsidRDefault="00F81C7B" w:rsidP="00F81C7B">
      <w:pPr>
        <w:spacing w:after="0" w:line="240" w:lineRule="auto"/>
        <w:rPr>
          <w:rFonts w:ascii="13" w:hAnsi="13"/>
          <w:sz w:val="24"/>
          <w:szCs w:val="24"/>
        </w:rPr>
      </w:pPr>
      <w:r w:rsidRPr="004809B1">
        <w:rPr>
          <w:rFonts w:ascii="13" w:hAnsi="13"/>
          <w:sz w:val="24"/>
          <w:szCs w:val="24"/>
        </w:rPr>
        <w:t>50. Плата за услуги, которые являются необходимыми и обязательными для предоставления муниципальной услуги, отсутствует.</w:t>
      </w:r>
    </w:p>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rPr>
          <w:rFonts w:ascii="13" w:hAnsi="13"/>
          <w:sz w:val="24"/>
          <w:szCs w:val="24"/>
        </w:rPr>
      </w:pPr>
      <w:r w:rsidRPr="004809B1">
        <w:rPr>
          <w:rFonts w:ascii="13" w:hAnsi="13"/>
          <w:sz w:val="24"/>
          <w:szCs w:val="24"/>
        </w:rPr>
        <w:t>51. Максимальное время ожидания в очереди при подаче заявления и документов не должно превышать 15 минут.</w:t>
      </w:r>
    </w:p>
    <w:p w:rsidR="00F81C7B" w:rsidRPr="004809B1" w:rsidRDefault="00F81C7B" w:rsidP="00F81C7B">
      <w:pPr>
        <w:spacing w:after="0" w:line="240" w:lineRule="auto"/>
        <w:rPr>
          <w:rFonts w:ascii="13" w:hAnsi="13"/>
          <w:sz w:val="24"/>
          <w:szCs w:val="24"/>
        </w:rPr>
      </w:pPr>
      <w:r w:rsidRPr="004809B1">
        <w:rPr>
          <w:rFonts w:ascii="13" w:hAnsi="13"/>
          <w:sz w:val="24"/>
          <w:szCs w:val="24"/>
        </w:rPr>
        <w:t>52. Максимальное время ожидания в очереди при получении результата муниципальной услуги не должно превышать 15 минут.</w:t>
      </w:r>
    </w:p>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Глава 17. СРОК И ПОРЯДОК РЕГИСТРАЦИИ ЗАЯВЛЕНИЯ</w:t>
      </w:r>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ЗАЯВИТЕЛЯ О ПРЕДОСТАВЛЕНИИ МУНИЦИПАЛЬНОЙ УСЛУГИ, В ТОМ ЧИСЛЕ В ЭЛЕКТРОННОЙ ФОРМЕ</w:t>
      </w:r>
    </w:p>
    <w:p w:rsidR="00F81C7B" w:rsidRPr="004809B1" w:rsidRDefault="00F81C7B" w:rsidP="00F81C7B">
      <w:pPr>
        <w:spacing w:after="0" w:line="240" w:lineRule="auto"/>
        <w:jc w:val="center"/>
        <w:rPr>
          <w:rFonts w:ascii="13" w:hAnsi="13"/>
          <w:sz w:val="24"/>
          <w:szCs w:val="24"/>
        </w:rPr>
      </w:pPr>
    </w:p>
    <w:p w:rsidR="00F81C7B" w:rsidRPr="004809B1" w:rsidRDefault="00F81C7B" w:rsidP="00F81C7B">
      <w:pPr>
        <w:spacing w:after="0" w:line="240" w:lineRule="auto"/>
        <w:rPr>
          <w:rFonts w:ascii="13" w:hAnsi="13"/>
          <w:sz w:val="24"/>
          <w:szCs w:val="24"/>
        </w:rPr>
      </w:pPr>
      <w:r w:rsidRPr="004809B1">
        <w:rPr>
          <w:rFonts w:ascii="13" w:hAnsi="13"/>
          <w:sz w:val="24"/>
          <w:szCs w:val="24"/>
        </w:rPr>
        <w:lastRenderedPageBreak/>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F81C7B" w:rsidRPr="004809B1" w:rsidRDefault="00F81C7B" w:rsidP="00F81C7B">
      <w:pPr>
        <w:spacing w:after="0" w:line="240" w:lineRule="auto"/>
        <w:rPr>
          <w:rFonts w:ascii="13" w:hAnsi="13"/>
          <w:sz w:val="24"/>
          <w:szCs w:val="24"/>
        </w:rPr>
      </w:pPr>
      <w:r w:rsidRPr="004809B1">
        <w:rPr>
          <w:rFonts w:ascii="13" w:hAnsi="13"/>
          <w:sz w:val="24"/>
          <w:szCs w:val="24"/>
        </w:rPr>
        <w:t>54. Максимальное время регистрации заявления о предоставлении муниципальной услуги составляет 10 минут.</w:t>
      </w:r>
    </w:p>
    <w:p w:rsidR="00F81C7B" w:rsidRPr="004809B1" w:rsidRDefault="00F81C7B" w:rsidP="00F81C7B">
      <w:pPr>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18. ТРЕБОВАНИЯ К ПОМЕЩЕНИЯМ,</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 xml:space="preserve">В </w:t>
      </w:r>
      <w:proofErr w:type="gramStart"/>
      <w:r w:rsidRPr="004809B1">
        <w:rPr>
          <w:rFonts w:ascii="13" w:hAnsi="13"/>
          <w:sz w:val="24"/>
          <w:szCs w:val="24"/>
        </w:rPr>
        <w:t>КОТОРЫХ</w:t>
      </w:r>
      <w:proofErr w:type="gramEnd"/>
      <w:r w:rsidRPr="004809B1">
        <w:rPr>
          <w:rFonts w:ascii="13" w:hAnsi="13"/>
          <w:sz w:val="24"/>
          <w:szCs w:val="24"/>
        </w:rPr>
        <w:t xml:space="preserve"> ПРЕДОСТАВЛЯЕТСЯ МУНИЦИПАЛЬНАЯ УСЛУГА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809B1">
        <w:rPr>
          <w:rFonts w:ascii="13" w:hAnsi="13"/>
          <w:sz w:val="24"/>
          <w:szCs w:val="24"/>
        </w:rPr>
        <w:t>это</w:t>
      </w:r>
      <w:proofErr w:type="gramEnd"/>
      <w:r w:rsidRPr="004809B1">
        <w:rPr>
          <w:rFonts w:ascii="13" w:hAnsi="13"/>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809B1">
        <w:rPr>
          <w:rFonts w:ascii="13" w:hAnsi="13"/>
          <w:sz w:val="24"/>
          <w:szCs w:val="24"/>
        </w:rPr>
        <w:t>режиме</w:t>
      </w:r>
      <w:proofErr w:type="gramEnd"/>
      <w:r w:rsidRPr="004809B1">
        <w:rPr>
          <w:rStyle w:val="a5"/>
          <w:rFonts w:ascii="13" w:hAnsi="13"/>
          <w:sz w:val="24"/>
          <w:szCs w:val="24"/>
        </w:rPr>
        <w:footnoteReference w:id="1"/>
      </w:r>
      <w:r w:rsidRPr="004809B1">
        <w:rPr>
          <w:rFonts w:ascii="13" w:hAnsi="13"/>
          <w:sz w:val="24"/>
          <w:szCs w:val="24"/>
        </w:rPr>
        <w:t>.</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58. Информационные таблички (вывески) размещаются рядом с входом, либо на двери входа так, чтобы они были хорошо видны заявителям.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C7B" w:rsidRPr="004809B1" w:rsidRDefault="00F81C7B" w:rsidP="00F81C7B">
      <w:pPr>
        <w:widowControl w:val="0"/>
        <w:autoSpaceDE w:val="0"/>
        <w:autoSpaceDN w:val="0"/>
        <w:adjustRightInd w:val="0"/>
        <w:spacing w:after="0" w:line="240" w:lineRule="auto"/>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65. Основными показателями доступности и качества муниципальной услуги являются: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соблюдение требований к местам предоставления муниципальной услуги, их транспортной доступности;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среднее время ожидания в очереди при подаче документов;</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взаимодействий заявителя с должностными лицами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66.  Основными требованиями к качеству рассмотрения обращений заявителей являются: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достоверность предоставляемой заявителям информации о ходе рассмотрения обращения;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полнота информирования заявителей о ходе рассмотрения обращения;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наглядность форм предоставляемой информации об административных процедурах;</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удобство и доступность получения заявителями информации о порядке 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оперативность вынесения решения в отношении рассматриваемого обращения.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68. Взаимодействие заявителя с должностными лицами уполномоченного органа осуществляется при личном обращении заявителя: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для подачи документов, необходимых для 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за получением результата 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70. Заявителю обеспечивается возможность получения муниципальной услуги посредством Портала.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Законодательством не предусмотрена возможность получения муниципальной услуги посредством МФЦ.</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C7B" w:rsidRPr="004809B1" w:rsidRDefault="00F81C7B" w:rsidP="00F81C7B">
      <w:pPr>
        <w:widowControl w:val="0"/>
        <w:autoSpaceDE w:val="0"/>
        <w:autoSpaceDN w:val="0"/>
        <w:adjustRightInd w:val="0"/>
        <w:spacing w:after="0" w:line="240" w:lineRule="auto"/>
        <w:rPr>
          <w:rFonts w:ascii="13" w:hAnsi="13"/>
          <w:color w:val="C00000"/>
          <w:sz w:val="24"/>
          <w:szCs w:val="24"/>
        </w:rPr>
      </w:pPr>
    </w:p>
    <w:p w:rsidR="00F81C7B" w:rsidRPr="004809B1" w:rsidRDefault="00F81C7B" w:rsidP="00F81C7B">
      <w:pPr>
        <w:widowControl w:val="0"/>
        <w:tabs>
          <w:tab w:val="left" w:pos="-142"/>
          <w:tab w:val="left" w:pos="0"/>
        </w:tabs>
        <w:autoSpaceDE w:val="0"/>
        <w:autoSpaceDN w:val="0"/>
        <w:adjustRightInd w:val="0"/>
        <w:spacing w:after="0" w:line="240" w:lineRule="auto"/>
        <w:ind w:firstLine="709"/>
        <w:rPr>
          <w:rFonts w:ascii="13" w:hAnsi="13"/>
          <w:sz w:val="24"/>
          <w:szCs w:val="24"/>
        </w:rPr>
      </w:pPr>
      <w:r w:rsidRPr="004809B1">
        <w:rPr>
          <w:rFonts w:ascii="13" w:hAnsi="13"/>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4809B1">
        <w:rPr>
          <w:rFonts w:ascii="13" w:hAnsi="13"/>
          <w:i/>
          <w:sz w:val="24"/>
          <w:szCs w:val="24"/>
        </w:rPr>
        <w:t>.</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72. При обращении за предоставлением муниципальной услуги в электронной форме заявитель либо его представитель использует </w:t>
      </w:r>
      <w:hyperlink r:id="rId9" w:history="1">
        <w:r w:rsidRPr="004809B1">
          <w:rPr>
            <w:rStyle w:val="a6"/>
            <w:rFonts w:ascii="13" w:hAnsi="13"/>
            <w:sz w:val="24"/>
            <w:szCs w:val="24"/>
          </w:rPr>
          <w:t>электронную подпись</w:t>
        </w:r>
      </w:hyperlink>
      <w:r w:rsidRPr="004809B1">
        <w:rPr>
          <w:rFonts w:ascii="13" w:hAnsi="13"/>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Pr="004809B1">
          <w:rPr>
            <w:rStyle w:val="a6"/>
            <w:rFonts w:ascii="13" w:hAnsi="13"/>
            <w:sz w:val="24"/>
            <w:szCs w:val="24"/>
          </w:rPr>
          <w:t>электронной подписи</w:t>
        </w:r>
      </w:hyperlink>
      <w:r w:rsidRPr="004809B1">
        <w:rPr>
          <w:rFonts w:ascii="13" w:hAnsi="13"/>
          <w:sz w:val="24"/>
          <w:szCs w:val="24"/>
        </w:rPr>
        <w:t>, устанавливается в соответствии с законодательством.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74. В течение 5 календарных дней </w:t>
      </w:r>
      <w:proofErr w:type="gramStart"/>
      <w:r w:rsidRPr="004809B1">
        <w:rPr>
          <w:rFonts w:ascii="13" w:hAnsi="13"/>
          <w:sz w:val="24"/>
          <w:szCs w:val="24"/>
        </w:rPr>
        <w:t>с даты направления</w:t>
      </w:r>
      <w:proofErr w:type="gramEnd"/>
      <w:r w:rsidRPr="004809B1">
        <w:rPr>
          <w:rFonts w:ascii="13" w:hAnsi="13"/>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w:t>
      </w:r>
      <w:r w:rsidRPr="004809B1">
        <w:rPr>
          <w:rFonts w:ascii="13" w:hAnsi="13"/>
          <w:sz w:val="24"/>
          <w:szCs w:val="24"/>
        </w:rPr>
        <w:lastRenderedPageBreak/>
        <w:t>представить по собственной инициативе документы, указанные в пункте 38 административного регламента.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75. </w:t>
      </w:r>
      <w:proofErr w:type="gramStart"/>
      <w:r w:rsidRPr="004809B1">
        <w:rPr>
          <w:rFonts w:ascii="13" w:hAnsi="13"/>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809B1">
        <w:rPr>
          <w:rFonts w:ascii="13" w:hAnsi="13"/>
          <w:sz w:val="24"/>
          <w:szCs w:val="24"/>
        </w:rPr>
        <w:t xml:space="preserve"> статьи 6 Федерального закона от 27 июля 2006 года № 152-ФЗ «О персональных данных» не требуется.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76. Законодательством не предусмотрена возможность предоставления муниципальной услуги посредством МФЦ.</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Глава 21. СОСТАВ И ПОСЛЕДОВАТЕЛЬНОСТЬ АДМИНИСТРАТИВНЫХ ПРОЦЕДУР</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77. Предоставление муниципальной услуги включает в себя следующие административные процедуры:</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прием, регистрация ходатайства и документов, подлежащих представлению заявителем;</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б) формирование и направление межведомственных запросов в органы, участвующие в предоставлении муниципальной услуги;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принятие решения о переводе или об отказе в переводе земель и выдача (направление) соответствующего решения.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78. Блок-схема предоставления муниципальной услуги приводится в приложении 2 к настоящему административному регламенту.</w:t>
      </w:r>
    </w:p>
    <w:p w:rsidR="00F81C7B" w:rsidRPr="004809B1" w:rsidRDefault="00F81C7B" w:rsidP="00F81C7B">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Особенности выполнения административных процедур в МФЦ настоящим административным регламентом не устанавливаются.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rPr>
      </w:pPr>
      <w:bookmarkStart w:id="0" w:name="Par353"/>
      <w:bookmarkEnd w:id="0"/>
      <w:r w:rsidRPr="004809B1">
        <w:rPr>
          <w:rFonts w:ascii="13" w:hAnsi="13"/>
          <w:sz w:val="24"/>
          <w:szCs w:val="24"/>
        </w:rPr>
        <w:t>Глава 22. ПРИЕМ, РЕГИСТРАЦИЯ ХОДАТАЙСТВА И ДОКУМЕНТОВ, ПОДЛЕЖАЩИХ ПРЕДСТАВЛЕНИЮ ЗАЯВИТЕЛЕМ</w:t>
      </w:r>
    </w:p>
    <w:p w:rsidR="00F81C7B" w:rsidRPr="004809B1" w:rsidRDefault="00F81C7B" w:rsidP="00F81C7B">
      <w:pPr>
        <w:autoSpaceDE w:val="0"/>
        <w:autoSpaceDN w:val="0"/>
        <w:adjustRightInd w:val="0"/>
        <w:spacing w:after="0" w:line="240" w:lineRule="auto"/>
        <w:rPr>
          <w:rFonts w:ascii="13" w:hAnsi="13"/>
          <w:sz w:val="24"/>
          <w:szCs w:val="24"/>
        </w:rPr>
      </w:pPr>
      <w:bookmarkStart w:id="1" w:name="Par355"/>
      <w:bookmarkEnd w:id="1"/>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а) путем личного обращения в уполномоченный орган;</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посредством Портала.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80.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4809B1">
        <w:rPr>
          <w:rFonts w:ascii="13" w:hAnsi="13"/>
          <w:i/>
          <w:sz w:val="24"/>
          <w:szCs w:val="24"/>
        </w:rPr>
        <w:t>в соответствующей информационной системе электронного управления документами органа местного самоуправления</w:t>
      </w:r>
      <w:r w:rsidRPr="004809B1">
        <w:rPr>
          <w:rFonts w:ascii="13" w:hAnsi="13"/>
          <w:sz w:val="24"/>
          <w:szCs w:val="24"/>
        </w:rPr>
        <w:t xml:space="preserve">. </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81. Днем обращения заявителя считается дата регистрации в уполномоченном органе заявления и документов.</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82. Должностное лицо уполномоченного органа, ответственное за прием и регистрацию документов, устанавливает:</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а) предмет обращения;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комплектность представленных документов, предусмотренных настоящим административным регламентом;</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соответствие документов требованиям, указанным в пункте 36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Максимальный срок выполнения данного действия составляет 10 минут.</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83. В случае</w:t>
      </w:r>
      <w:proofErr w:type="gramStart"/>
      <w:r w:rsidRPr="004809B1">
        <w:rPr>
          <w:rFonts w:ascii="13" w:hAnsi="13"/>
          <w:sz w:val="24"/>
          <w:szCs w:val="24"/>
        </w:rPr>
        <w:t>,</w:t>
      </w:r>
      <w:proofErr w:type="gramEnd"/>
      <w:r w:rsidRPr="004809B1">
        <w:rPr>
          <w:rFonts w:ascii="13" w:hAnsi="13"/>
          <w:sz w:val="24"/>
          <w:szCs w:val="24"/>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В случае</w:t>
      </w:r>
      <w:proofErr w:type="gramStart"/>
      <w:r w:rsidRPr="004809B1">
        <w:rPr>
          <w:rFonts w:ascii="13" w:hAnsi="13"/>
          <w:sz w:val="24"/>
          <w:szCs w:val="24"/>
        </w:rPr>
        <w:t>,</w:t>
      </w:r>
      <w:proofErr w:type="gramEnd"/>
      <w:r w:rsidRPr="004809B1">
        <w:rPr>
          <w:rFonts w:ascii="13" w:hAnsi="13"/>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Максимальный срок выполнения данного действия составляет 2 минуты на каждый представленный документ.</w:t>
      </w:r>
    </w:p>
    <w:p w:rsidR="00F81C7B" w:rsidRPr="004809B1" w:rsidRDefault="00F81C7B" w:rsidP="00F81C7B">
      <w:pPr>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85. Общий срок приема, регистрации документов составляет не более 30 минут.</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86. </w:t>
      </w:r>
      <w:r w:rsidRPr="004809B1">
        <w:rPr>
          <w:rFonts w:ascii="13" w:hAnsi="13"/>
          <w:i/>
          <w:sz w:val="24"/>
          <w:szCs w:val="24"/>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 просматривает электронные образцы ходатайства и прилагаемых к нему документов;</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2) осуществляет контроль полученных электронных образцов ходатайства и прилагаемых к нему документов на предмет целостности;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3) фиксирует дату получения ходатайства и прилагаемых к нему документов;</w:t>
      </w:r>
    </w:p>
    <w:p w:rsidR="00F81C7B" w:rsidRPr="004809B1" w:rsidRDefault="00F81C7B" w:rsidP="00F81C7B">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4809B1">
        <w:rPr>
          <w:rFonts w:ascii="13" w:hAnsi="13"/>
          <w:sz w:val="24"/>
          <w:szCs w:val="24"/>
        </w:rPr>
        <w:t xml:space="preserve"> календарных дней </w:t>
      </w:r>
      <w:proofErr w:type="gramStart"/>
      <w:r w:rsidRPr="004809B1">
        <w:rPr>
          <w:rFonts w:ascii="13" w:hAnsi="13"/>
          <w:sz w:val="24"/>
          <w:szCs w:val="24"/>
        </w:rPr>
        <w:t>с даты получения</w:t>
      </w:r>
      <w:proofErr w:type="gramEnd"/>
      <w:r w:rsidRPr="004809B1">
        <w:rPr>
          <w:rFonts w:ascii="13" w:hAnsi="13"/>
          <w:sz w:val="24"/>
          <w:szCs w:val="24"/>
        </w:rPr>
        <w:t xml:space="preserve"> ходатайства и прилагаемых к нему документов (при наличии) в электронной форме.</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88. </w:t>
      </w:r>
      <w:r w:rsidRPr="004809B1">
        <w:rPr>
          <w:rFonts w:ascii="13" w:hAnsi="13"/>
          <w:i/>
          <w:sz w:val="24"/>
          <w:szCs w:val="24"/>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4809B1">
        <w:rPr>
          <w:rFonts w:ascii="13" w:hAnsi="13"/>
          <w:i/>
          <w:sz w:val="24"/>
          <w:szCs w:val="24"/>
        </w:rPr>
        <w:t>с даты получения</w:t>
      </w:r>
      <w:proofErr w:type="gramEnd"/>
      <w:r w:rsidRPr="004809B1">
        <w:rPr>
          <w:rFonts w:ascii="13" w:hAnsi="13"/>
          <w:i/>
          <w:sz w:val="24"/>
          <w:szCs w:val="24"/>
        </w:rPr>
        <w:t xml:space="preserve"> заявления и прилагаемых к нему документов.</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4809B1">
        <w:rPr>
          <w:rFonts w:ascii="13" w:hAnsi="13"/>
          <w:i/>
          <w:sz w:val="24"/>
          <w:szCs w:val="24"/>
        </w:rPr>
        <w:t>либо направление (выдача) расписки в получении от заявителя документов, либо уведомление об отказе в приеме документов</w:t>
      </w:r>
      <w:r w:rsidRPr="004809B1">
        <w:rPr>
          <w:rFonts w:ascii="13" w:hAnsi="13"/>
          <w:sz w:val="24"/>
          <w:szCs w:val="24"/>
        </w:rPr>
        <w:t>).</w:t>
      </w:r>
    </w:p>
    <w:p w:rsidR="00F81C7B" w:rsidRPr="004809B1" w:rsidRDefault="00F81C7B" w:rsidP="00F81C7B">
      <w:pPr>
        <w:autoSpaceDE w:val="0"/>
        <w:autoSpaceDN w:val="0"/>
        <w:adjustRightInd w:val="0"/>
        <w:spacing w:after="0" w:line="240" w:lineRule="auto"/>
        <w:ind w:firstLine="709"/>
        <w:rPr>
          <w:rFonts w:ascii="13" w:hAnsi="13"/>
          <w:sz w:val="24"/>
          <w:szCs w:val="24"/>
        </w:rPr>
      </w:pPr>
    </w:p>
    <w:p w:rsidR="00F81C7B" w:rsidRPr="004809B1" w:rsidRDefault="00F81C7B" w:rsidP="00F81C7B">
      <w:pPr>
        <w:widowControl w:val="0"/>
        <w:autoSpaceDE w:val="0"/>
        <w:autoSpaceDN w:val="0"/>
        <w:adjustRightInd w:val="0"/>
        <w:spacing w:after="0" w:line="240" w:lineRule="auto"/>
        <w:ind w:firstLine="709"/>
        <w:jc w:val="center"/>
        <w:rPr>
          <w:rFonts w:ascii="13" w:hAnsi="13"/>
          <w:sz w:val="24"/>
          <w:szCs w:val="24"/>
          <w:lang w:eastAsia="ru-RU"/>
        </w:rPr>
      </w:pPr>
      <w:bookmarkStart w:id="2" w:name="Par376"/>
      <w:bookmarkEnd w:id="2"/>
      <w:r w:rsidRPr="004809B1">
        <w:rPr>
          <w:rFonts w:ascii="13" w:hAnsi="13"/>
          <w:sz w:val="24"/>
          <w:szCs w:val="24"/>
        </w:rPr>
        <w:t>Глава 23. ФОРМИРОВАНИЕ И НАПРАВЛЕНИЕ МЕЖВЕДОМСТВЕННЫХ ЗАПРОСОВ В ОРГАНЫ, УЧАСТВУЮЩИЕ В ПРЕДОСТАВЛЕНИИ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90.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lastRenderedPageBreak/>
        <w:t>91. </w:t>
      </w:r>
      <w:proofErr w:type="gramStart"/>
      <w:r w:rsidRPr="004809B1">
        <w:rPr>
          <w:rFonts w:ascii="13" w:hAnsi="13"/>
          <w:sz w:val="24"/>
          <w:szCs w:val="24"/>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4809B1">
        <w:rPr>
          <w:rFonts w:ascii="13" w:hAnsi="13"/>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4809B1">
          <w:rPr>
            <w:rStyle w:val="a6"/>
            <w:rFonts w:ascii="13" w:hAnsi="13"/>
            <w:sz w:val="24"/>
            <w:szCs w:val="24"/>
          </w:rPr>
          <w:t>статьи 7.2</w:t>
        </w:r>
      </w:hyperlink>
      <w:r w:rsidRPr="004809B1">
        <w:rPr>
          <w:rFonts w:ascii="13" w:hAnsi="13"/>
          <w:sz w:val="24"/>
          <w:szCs w:val="24"/>
        </w:rPr>
        <w:t xml:space="preserve"> Федерального закона от 27 июля 2010 года № 210-ФЗ «Об организации предоставления государственных и муниципальных услуг».</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96. В случае</w:t>
      </w:r>
      <w:proofErr w:type="gramStart"/>
      <w:r w:rsidRPr="004809B1">
        <w:rPr>
          <w:rFonts w:ascii="13" w:hAnsi="13"/>
          <w:sz w:val="24"/>
          <w:szCs w:val="24"/>
        </w:rPr>
        <w:t>,</w:t>
      </w:r>
      <w:proofErr w:type="gramEnd"/>
      <w:r w:rsidRPr="004809B1">
        <w:rPr>
          <w:rFonts w:ascii="13" w:hAnsi="13"/>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97. Результатом административной процедуры является получение документов, указанных в пункте 38 настоящего административного регламента.</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4809B1">
        <w:rPr>
          <w:rFonts w:ascii="13" w:hAnsi="13"/>
          <w:i/>
          <w:sz w:val="24"/>
          <w:szCs w:val="24"/>
        </w:rPr>
        <w:t>информационною систему электронного управления документами органа местного самоуправления</w:t>
      </w:r>
      <w:r w:rsidRPr="004809B1">
        <w:rPr>
          <w:rFonts w:ascii="13" w:hAnsi="13"/>
          <w:sz w:val="24"/>
          <w:szCs w:val="24"/>
        </w:rPr>
        <w:t>.</w:t>
      </w:r>
      <w:proofErr w:type="gramEnd"/>
    </w:p>
    <w:p w:rsidR="00F81C7B" w:rsidRPr="004809B1" w:rsidRDefault="00F81C7B" w:rsidP="00F81C7B">
      <w:pPr>
        <w:pStyle w:val="ConsPlusNormal0"/>
        <w:ind w:firstLine="709"/>
        <w:jc w:val="both"/>
        <w:rPr>
          <w:rFonts w:ascii="13" w:hAnsi="13" w:cs="Times New Roman"/>
          <w:color w:val="C00000"/>
          <w:sz w:val="24"/>
          <w:szCs w:val="24"/>
        </w:rPr>
      </w:pPr>
    </w:p>
    <w:p w:rsidR="00F81C7B" w:rsidRPr="004809B1" w:rsidRDefault="00F81C7B" w:rsidP="00F81C7B">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24. ПРИНЯТИЕ РЕШЕНИЯ О ПЕРЕВОДЕ ИЛИ ОБ ОТКАЗЕ В ПЕРЕВОДЕ ЗЕМЕЛЬ И ВЫДАЧА (НАПРАВЛЕНИЕ) СООТВЕТСТВУЮЩЕГО РЕШЕНИЯ</w:t>
      </w:r>
    </w:p>
    <w:p w:rsidR="00F81C7B" w:rsidRPr="004809B1" w:rsidRDefault="00F81C7B" w:rsidP="00F81C7B">
      <w:pPr>
        <w:widowControl w:val="0"/>
        <w:autoSpaceDE w:val="0"/>
        <w:autoSpaceDN w:val="0"/>
        <w:adjustRightInd w:val="0"/>
        <w:spacing w:after="0" w:line="240" w:lineRule="auto"/>
        <w:ind w:firstLine="709"/>
        <w:rPr>
          <w:rFonts w:ascii="13" w:hAnsi="13"/>
          <w:sz w:val="24"/>
          <w:szCs w:val="24"/>
        </w:rPr>
      </w:pP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98.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99. 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100. Срок рассмотрения ходатайства и документов составляет 60 календарных дней с момента поступления ходатайства.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101.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F81C7B" w:rsidRPr="004809B1" w:rsidRDefault="00F81C7B" w:rsidP="00F81C7B">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а) акт об отказе в переводе земель или земельных участков из одной категории в другую;</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б) акт о переводе земель или земельных участков в составе таких земель из одной категории в другую (далее – акт о переводе).</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Pr="004809B1">
        <w:rPr>
          <w:rFonts w:ascii="13" w:hAnsi="13"/>
          <w:i/>
          <w:sz w:val="24"/>
          <w:szCs w:val="24"/>
        </w:rPr>
        <w:t>администрации муниципального образования</w:t>
      </w:r>
      <w:r w:rsidRPr="004809B1">
        <w:rPr>
          <w:rFonts w:ascii="13" w:hAnsi="13"/>
          <w:sz w:val="24"/>
          <w:szCs w:val="24"/>
        </w:rPr>
        <w:t>.</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105.Акт о переводе должен содержать: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 основания изменения категории земель;</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2) границы и описание местоположения земель, для земельных участков также их площадь и кадастровые номера;</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3) категории земель, перевод из которой осуществляется;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4) категории земель, перевод в которую осуществляется.</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Акт о переводе не может быть принят на определенный срок.</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106. В течение 14 календарных дней с момента регистрации должностное лицо уполномоченного органа выдает (направляет) акты заявителю.</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107. При личном получении актов заявитель расписывается в их получении в журнале регистрации.</w:t>
      </w:r>
    </w:p>
    <w:p w:rsidR="00F81C7B" w:rsidRPr="004809B1" w:rsidRDefault="00F81C7B" w:rsidP="00F81C7B">
      <w:pPr>
        <w:autoSpaceDE w:val="0"/>
        <w:autoSpaceDN w:val="0"/>
        <w:adjustRightInd w:val="0"/>
        <w:spacing w:after="0" w:line="240" w:lineRule="auto"/>
        <w:ind w:firstLine="709"/>
        <w:rPr>
          <w:rFonts w:ascii="13" w:hAnsi="13"/>
          <w:sz w:val="24"/>
          <w:szCs w:val="24"/>
        </w:rPr>
      </w:pPr>
      <w:r w:rsidRPr="004809B1">
        <w:rPr>
          <w:rFonts w:ascii="13" w:hAnsi="13"/>
          <w:sz w:val="24"/>
          <w:szCs w:val="24"/>
        </w:rPr>
        <w:t>108. Результатом административной процедуры является направление (выдача) акта об отказе или о переводе заявителю.</w:t>
      </w:r>
    </w:p>
    <w:p w:rsidR="00F81C7B" w:rsidRPr="004809B1" w:rsidRDefault="00F81C7B" w:rsidP="00F81C7B">
      <w:pPr>
        <w:spacing w:after="0" w:line="240" w:lineRule="auto"/>
        <w:jc w:val="center"/>
        <w:rPr>
          <w:rFonts w:ascii="13" w:hAnsi="13"/>
          <w:sz w:val="24"/>
          <w:szCs w:val="24"/>
        </w:rPr>
      </w:pPr>
      <w:r w:rsidRPr="004809B1">
        <w:rPr>
          <w:rFonts w:ascii="13" w:hAnsi="13"/>
          <w:b/>
          <w:sz w:val="24"/>
          <w:szCs w:val="24"/>
          <w:lang w:val="en-US"/>
        </w:rPr>
        <w:t>IV</w:t>
      </w:r>
      <w:r w:rsidRPr="004809B1">
        <w:rPr>
          <w:rFonts w:ascii="13" w:hAnsi="13"/>
          <w:b/>
          <w:sz w:val="24"/>
          <w:szCs w:val="24"/>
        </w:rPr>
        <w:t>. Порядок и формы контроля за предоставлением муниципальной услуги</w:t>
      </w:r>
    </w:p>
    <w:p w:rsidR="00F81C7B" w:rsidRPr="004809B1" w:rsidRDefault="00F81C7B" w:rsidP="00F81C7B">
      <w:pPr>
        <w:spacing w:after="0" w:line="240" w:lineRule="auto"/>
        <w:rPr>
          <w:rFonts w:ascii="13" w:hAnsi="13"/>
          <w:sz w:val="24"/>
          <w:szCs w:val="24"/>
        </w:rPr>
      </w:pPr>
      <w:r w:rsidRPr="004809B1">
        <w:rPr>
          <w:rFonts w:ascii="13" w:hAnsi="13"/>
          <w:sz w:val="24"/>
          <w:szCs w:val="24"/>
        </w:rPr>
        <w:t>4.1.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F81C7B" w:rsidRPr="004809B1" w:rsidRDefault="00F81C7B" w:rsidP="00F81C7B">
      <w:pPr>
        <w:spacing w:after="0" w:line="240" w:lineRule="auto"/>
        <w:rPr>
          <w:rFonts w:ascii="13" w:hAnsi="13"/>
          <w:sz w:val="24"/>
          <w:szCs w:val="24"/>
        </w:rPr>
      </w:pPr>
      <w:r w:rsidRPr="004809B1">
        <w:rPr>
          <w:rFonts w:ascii="13" w:hAnsi="13"/>
          <w:sz w:val="24"/>
          <w:szCs w:val="24"/>
        </w:rPr>
        <w:t>4.2.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F81C7B" w:rsidRPr="004809B1" w:rsidRDefault="00F81C7B" w:rsidP="00F81C7B">
      <w:pPr>
        <w:spacing w:after="0" w:line="240" w:lineRule="auto"/>
        <w:rPr>
          <w:rFonts w:ascii="13" w:hAnsi="13"/>
          <w:sz w:val="24"/>
          <w:szCs w:val="24"/>
        </w:rPr>
      </w:pPr>
      <w:r w:rsidRPr="004809B1">
        <w:rPr>
          <w:rFonts w:ascii="13" w:hAnsi="13"/>
          <w:sz w:val="24"/>
          <w:szCs w:val="24"/>
        </w:rPr>
        <w:t xml:space="preserve">4.3.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w:t>
      </w:r>
      <w:r w:rsidRPr="004809B1">
        <w:rPr>
          <w:rFonts w:ascii="13" w:hAnsi="13"/>
          <w:sz w:val="24"/>
          <w:szCs w:val="24"/>
        </w:rPr>
        <w:lastRenderedPageBreak/>
        <w:t>требования к предоставлению муниципальной услуги, определяются в соответствии с планом работы администрации на текущий год.</w:t>
      </w:r>
    </w:p>
    <w:p w:rsidR="00F81C7B" w:rsidRPr="004809B1" w:rsidRDefault="00F81C7B" w:rsidP="00F81C7B">
      <w:pPr>
        <w:spacing w:after="0" w:line="240" w:lineRule="auto"/>
        <w:rPr>
          <w:rFonts w:ascii="13" w:hAnsi="13"/>
          <w:sz w:val="24"/>
          <w:szCs w:val="24"/>
        </w:rPr>
      </w:pPr>
      <w:r w:rsidRPr="004809B1">
        <w:rPr>
          <w:rFonts w:ascii="13" w:hAnsi="13"/>
          <w:sz w:val="24"/>
          <w:szCs w:val="24"/>
        </w:rPr>
        <w:t>4.4. Решение о проведение внеплановой проверки принимает глава администрации.</w:t>
      </w:r>
    </w:p>
    <w:p w:rsidR="00F81C7B" w:rsidRPr="004809B1" w:rsidRDefault="00F81C7B" w:rsidP="00F81C7B">
      <w:pPr>
        <w:spacing w:after="0" w:line="240" w:lineRule="auto"/>
        <w:rPr>
          <w:rFonts w:ascii="13" w:hAnsi="13"/>
          <w:sz w:val="24"/>
          <w:szCs w:val="24"/>
        </w:rPr>
      </w:pPr>
      <w:r w:rsidRPr="004809B1">
        <w:rPr>
          <w:rFonts w:ascii="13" w:hAnsi="13"/>
          <w:sz w:val="24"/>
          <w:szCs w:val="24"/>
        </w:rPr>
        <w:t>4.5.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81C7B" w:rsidRPr="004809B1" w:rsidRDefault="00F81C7B" w:rsidP="00F81C7B">
      <w:pPr>
        <w:spacing w:after="0" w:line="240" w:lineRule="auto"/>
        <w:rPr>
          <w:rFonts w:ascii="13" w:hAnsi="13"/>
          <w:sz w:val="24"/>
          <w:szCs w:val="24"/>
        </w:rPr>
      </w:pPr>
      <w:r w:rsidRPr="004809B1">
        <w:rPr>
          <w:rFonts w:ascii="13" w:hAnsi="13"/>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F81C7B" w:rsidRPr="004809B1" w:rsidRDefault="00F81C7B" w:rsidP="00F81C7B">
      <w:pPr>
        <w:spacing w:after="0" w:line="240" w:lineRule="auto"/>
        <w:rPr>
          <w:rFonts w:ascii="13" w:hAnsi="13"/>
          <w:sz w:val="24"/>
          <w:szCs w:val="24"/>
        </w:rPr>
      </w:pPr>
      <w:r w:rsidRPr="004809B1">
        <w:rPr>
          <w:rFonts w:ascii="13" w:hAnsi="13"/>
          <w:sz w:val="24"/>
          <w:szCs w:val="24"/>
        </w:rPr>
        <w:t>4.7.  Акт подписывается всеми членами комиссии.</w:t>
      </w:r>
    </w:p>
    <w:p w:rsidR="00F81C7B" w:rsidRPr="004809B1" w:rsidRDefault="00F81C7B" w:rsidP="00F81C7B">
      <w:pPr>
        <w:spacing w:after="0" w:line="240" w:lineRule="auto"/>
        <w:rPr>
          <w:rFonts w:ascii="13" w:hAnsi="13"/>
          <w:sz w:val="24"/>
          <w:szCs w:val="24"/>
        </w:rPr>
      </w:pPr>
      <w:r w:rsidRPr="004809B1">
        <w:rPr>
          <w:rFonts w:ascii="13" w:hAnsi="13"/>
          <w:sz w:val="24"/>
          <w:szCs w:val="24"/>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81C7B" w:rsidRPr="004809B1" w:rsidRDefault="00F81C7B" w:rsidP="00F81C7B">
      <w:pPr>
        <w:spacing w:after="0" w:line="240" w:lineRule="auto"/>
        <w:rPr>
          <w:rFonts w:ascii="13" w:hAnsi="13"/>
          <w:sz w:val="24"/>
          <w:szCs w:val="24"/>
        </w:rPr>
      </w:pPr>
      <w:r w:rsidRPr="004809B1">
        <w:rPr>
          <w:rFonts w:ascii="13" w:hAnsi="13"/>
          <w:sz w:val="24"/>
          <w:szCs w:val="24"/>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81C7B" w:rsidRPr="004809B1" w:rsidRDefault="00F81C7B" w:rsidP="00F81C7B">
      <w:pPr>
        <w:pStyle w:val="1"/>
        <w:spacing w:before="0" w:beforeAutospacing="0" w:after="0" w:afterAutospacing="0"/>
        <w:rPr>
          <w:rFonts w:ascii="13" w:hAnsi="13"/>
          <w:sz w:val="24"/>
          <w:szCs w:val="24"/>
        </w:rPr>
      </w:pPr>
      <w:r w:rsidRPr="004809B1">
        <w:rPr>
          <w:rFonts w:ascii="13" w:hAnsi="13"/>
          <w:sz w:val="24"/>
          <w:szCs w:val="24"/>
          <w:lang w:val="en-US"/>
        </w:rPr>
        <w:t>V</w:t>
      </w:r>
      <w:r w:rsidRPr="004809B1">
        <w:rPr>
          <w:rFonts w:ascii="13" w:hAnsi="13"/>
          <w:sz w:val="24"/>
          <w:szCs w:val="24"/>
        </w:rPr>
        <w:t xml:space="preserve">.Досудебный (внесудебный) порядок </w:t>
      </w:r>
      <w:proofErr w:type="gramStart"/>
      <w:r w:rsidRPr="004809B1">
        <w:rPr>
          <w:rFonts w:ascii="13" w:hAnsi="13"/>
          <w:sz w:val="24"/>
          <w:szCs w:val="24"/>
        </w:rPr>
        <w:t>обжалования  решений</w:t>
      </w:r>
      <w:proofErr w:type="gramEnd"/>
      <w:r w:rsidRPr="004809B1">
        <w:rPr>
          <w:rFonts w:ascii="13" w:hAnsi="13"/>
          <w:sz w:val="24"/>
          <w:szCs w:val="24"/>
        </w:rPr>
        <w:t xml:space="preserve"> и действий (бездействий) органа, предоставляющего муниципальную услугу, а также должностных лиц</w:t>
      </w:r>
    </w:p>
    <w:p w:rsidR="00F81C7B" w:rsidRPr="004809B1" w:rsidRDefault="00F81C7B" w:rsidP="00F81C7B">
      <w:pPr>
        <w:spacing w:after="0" w:line="240" w:lineRule="auto"/>
        <w:rPr>
          <w:rFonts w:ascii="13" w:hAnsi="13"/>
          <w:sz w:val="24"/>
          <w:szCs w:val="24"/>
        </w:rPr>
      </w:pPr>
      <w:r w:rsidRPr="004809B1">
        <w:rPr>
          <w:rFonts w:ascii="13" w:hAnsi="13"/>
          <w:sz w:val="24"/>
          <w:szCs w:val="24"/>
        </w:rPr>
        <w:t>5.1. 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81C7B" w:rsidRPr="004809B1" w:rsidRDefault="00F81C7B" w:rsidP="00F81C7B">
      <w:pPr>
        <w:spacing w:after="0" w:line="240" w:lineRule="auto"/>
        <w:rPr>
          <w:rFonts w:ascii="13" w:hAnsi="13"/>
          <w:sz w:val="24"/>
          <w:szCs w:val="24"/>
        </w:rPr>
      </w:pPr>
      <w:r w:rsidRPr="004809B1">
        <w:rPr>
          <w:rFonts w:ascii="13" w:hAnsi="13"/>
          <w:sz w:val="24"/>
          <w:szCs w:val="24"/>
        </w:rPr>
        <w:t>5.2. Заявитель может обратиться с жалобой в следующих случаях:</w:t>
      </w:r>
    </w:p>
    <w:p w:rsidR="00F81C7B" w:rsidRPr="004809B1" w:rsidRDefault="00F81C7B" w:rsidP="00F81C7B">
      <w:pPr>
        <w:spacing w:after="0" w:line="240" w:lineRule="auto"/>
        <w:rPr>
          <w:rFonts w:ascii="13" w:hAnsi="13"/>
          <w:sz w:val="24"/>
          <w:szCs w:val="24"/>
        </w:rPr>
      </w:pPr>
      <w:r w:rsidRPr="004809B1">
        <w:rPr>
          <w:rFonts w:ascii="13" w:hAnsi="13"/>
          <w:sz w:val="24"/>
          <w:szCs w:val="24"/>
        </w:rPr>
        <w:t>1) нарушения срока регистрации запроса заявителя о предоставлении муниципальной услуги;</w:t>
      </w:r>
    </w:p>
    <w:p w:rsidR="00F81C7B" w:rsidRPr="004809B1" w:rsidRDefault="00F81C7B" w:rsidP="00F81C7B">
      <w:pPr>
        <w:spacing w:after="0" w:line="240" w:lineRule="auto"/>
        <w:rPr>
          <w:rFonts w:ascii="13" w:hAnsi="13"/>
          <w:sz w:val="24"/>
          <w:szCs w:val="24"/>
        </w:rPr>
      </w:pPr>
      <w:r w:rsidRPr="004809B1">
        <w:rPr>
          <w:rFonts w:ascii="13" w:hAnsi="13"/>
          <w:sz w:val="24"/>
          <w:szCs w:val="24"/>
        </w:rPr>
        <w:t>2) нарушения срока предоставления муниципальной услуги;</w:t>
      </w:r>
    </w:p>
    <w:p w:rsidR="00F81C7B" w:rsidRPr="004809B1" w:rsidRDefault="00F81C7B" w:rsidP="00F81C7B">
      <w:pPr>
        <w:spacing w:after="0" w:line="240" w:lineRule="auto"/>
        <w:rPr>
          <w:rFonts w:ascii="13" w:hAnsi="13"/>
          <w:sz w:val="24"/>
          <w:szCs w:val="24"/>
        </w:rPr>
      </w:pPr>
      <w:r w:rsidRPr="004809B1">
        <w:rPr>
          <w:rFonts w:ascii="13" w:hAnsi="13"/>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F81C7B" w:rsidRPr="004809B1" w:rsidRDefault="00F81C7B" w:rsidP="00F81C7B">
      <w:pPr>
        <w:spacing w:after="0" w:line="240" w:lineRule="auto"/>
        <w:rPr>
          <w:rFonts w:ascii="13" w:hAnsi="13"/>
          <w:sz w:val="24"/>
          <w:szCs w:val="24"/>
        </w:rPr>
      </w:pPr>
      <w:r w:rsidRPr="004809B1">
        <w:rPr>
          <w:rFonts w:ascii="13" w:hAnsi="13"/>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81C7B" w:rsidRPr="004809B1" w:rsidRDefault="00F81C7B" w:rsidP="00F81C7B">
      <w:pPr>
        <w:spacing w:after="0" w:line="240" w:lineRule="auto"/>
        <w:rPr>
          <w:rFonts w:ascii="13" w:hAnsi="13"/>
          <w:sz w:val="24"/>
          <w:szCs w:val="24"/>
        </w:rPr>
      </w:pPr>
      <w:proofErr w:type="gramStart"/>
      <w:r w:rsidRPr="004809B1">
        <w:rPr>
          <w:rFonts w:ascii="13" w:hAnsi="13"/>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F81C7B" w:rsidRPr="004809B1" w:rsidRDefault="00F81C7B" w:rsidP="00F81C7B">
      <w:pPr>
        <w:spacing w:after="0" w:line="240" w:lineRule="auto"/>
        <w:rPr>
          <w:rFonts w:ascii="13" w:hAnsi="13"/>
          <w:sz w:val="24"/>
          <w:szCs w:val="24"/>
        </w:rPr>
      </w:pPr>
      <w:r w:rsidRPr="004809B1">
        <w:rPr>
          <w:rFonts w:ascii="13" w:hAnsi="13"/>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F81C7B" w:rsidRPr="004809B1" w:rsidRDefault="00F81C7B" w:rsidP="00F81C7B">
      <w:pPr>
        <w:spacing w:after="0" w:line="240" w:lineRule="auto"/>
        <w:rPr>
          <w:rFonts w:ascii="13" w:hAnsi="13"/>
          <w:sz w:val="24"/>
          <w:szCs w:val="24"/>
        </w:rPr>
      </w:pPr>
      <w:proofErr w:type="gramStart"/>
      <w:r w:rsidRPr="004809B1">
        <w:rPr>
          <w:rFonts w:ascii="13" w:hAnsi="13"/>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81C7B" w:rsidRPr="004809B1" w:rsidRDefault="00F81C7B" w:rsidP="00F81C7B">
      <w:pPr>
        <w:spacing w:after="0" w:line="240" w:lineRule="auto"/>
        <w:rPr>
          <w:rFonts w:ascii="13" w:hAnsi="13"/>
          <w:sz w:val="24"/>
          <w:szCs w:val="24"/>
        </w:rPr>
      </w:pPr>
      <w:r w:rsidRPr="004809B1">
        <w:rPr>
          <w:rFonts w:ascii="13" w:hAnsi="13"/>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F81C7B" w:rsidRPr="004809B1" w:rsidRDefault="00F81C7B" w:rsidP="00F81C7B">
      <w:pPr>
        <w:spacing w:after="0" w:line="240" w:lineRule="auto"/>
        <w:rPr>
          <w:rFonts w:ascii="13" w:hAnsi="13"/>
          <w:sz w:val="24"/>
          <w:szCs w:val="24"/>
        </w:rPr>
      </w:pPr>
      <w:r w:rsidRPr="004809B1">
        <w:rPr>
          <w:rFonts w:ascii="13" w:hAnsi="13"/>
          <w:sz w:val="24"/>
          <w:szCs w:val="24"/>
        </w:rPr>
        <w:t>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F81C7B" w:rsidRPr="004809B1" w:rsidRDefault="00F81C7B" w:rsidP="00F81C7B">
      <w:pPr>
        <w:spacing w:after="0" w:line="240" w:lineRule="auto"/>
        <w:rPr>
          <w:rFonts w:ascii="13" w:hAnsi="13"/>
          <w:sz w:val="24"/>
          <w:szCs w:val="24"/>
        </w:rPr>
      </w:pPr>
      <w:r w:rsidRPr="004809B1">
        <w:rPr>
          <w:rFonts w:ascii="13" w:hAnsi="13"/>
          <w:sz w:val="24"/>
          <w:szCs w:val="24"/>
        </w:rPr>
        <w:t>5.5. Жалоба должна содержать:</w:t>
      </w:r>
    </w:p>
    <w:p w:rsidR="00F81C7B" w:rsidRPr="004809B1" w:rsidRDefault="00F81C7B" w:rsidP="00F81C7B">
      <w:pPr>
        <w:spacing w:after="0" w:line="240" w:lineRule="auto"/>
        <w:rPr>
          <w:rFonts w:ascii="13" w:hAnsi="13"/>
          <w:sz w:val="24"/>
          <w:szCs w:val="24"/>
        </w:rPr>
      </w:pPr>
      <w:r w:rsidRPr="004809B1">
        <w:rPr>
          <w:rFonts w:ascii="13" w:hAnsi="13"/>
          <w:sz w:val="24"/>
          <w:szCs w:val="24"/>
        </w:rPr>
        <w:lastRenderedPageBreak/>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C7B" w:rsidRPr="004809B1" w:rsidRDefault="00F81C7B" w:rsidP="00F81C7B">
      <w:pPr>
        <w:spacing w:after="0" w:line="240" w:lineRule="auto"/>
        <w:rPr>
          <w:rFonts w:ascii="13" w:hAnsi="13"/>
          <w:sz w:val="24"/>
          <w:szCs w:val="24"/>
        </w:rPr>
      </w:pPr>
      <w:proofErr w:type="gramStart"/>
      <w:r w:rsidRPr="004809B1">
        <w:rPr>
          <w:rFonts w:ascii="13" w:hAnsi="1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C7B" w:rsidRPr="004809B1" w:rsidRDefault="00F81C7B" w:rsidP="00F81C7B">
      <w:pPr>
        <w:spacing w:after="0" w:line="240" w:lineRule="auto"/>
        <w:rPr>
          <w:rFonts w:ascii="13" w:hAnsi="13"/>
          <w:sz w:val="24"/>
          <w:szCs w:val="24"/>
        </w:rPr>
      </w:pPr>
      <w:r w:rsidRPr="004809B1">
        <w:rPr>
          <w:rFonts w:ascii="13" w:hAnsi="1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C7B" w:rsidRPr="004809B1" w:rsidRDefault="00F81C7B" w:rsidP="00F81C7B">
      <w:pPr>
        <w:spacing w:after="0" w:line="240" w:lineRule="auto"/>
        <w:rPr>
          <w:rFonts w:ascii="13" w:hAnsi="13"/>
          <w:sz w:val="24"/>
          <w:szCs w:val="24"/>
        </w:rPr>
      </w:pPr>
      <w:r w:rsidRPr="004809B1">
        <w:rPr>
          <w:rFonts w:ascii="13" w:hAnsi="1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C7B" w:rsidRPr="004809B1" w:rsidRDefault="00F81C7B" w:rsidP="00F81C7B">
      <w:pPr>
        <w:spacing w:after="0" w:line="240" w:lineRule="auto"/>
        <w:rPr>
          <w:rFonts w:ascii="13" w:hAnsi="13"/>
          <w:sz w:val="24"/>
          <w:szCs w:val="24"/>
        </w:rPr>
      </w:pPr>
      <w:r w:rsidRPr="004809B1">
        <w:rPr>
          <w:rFonts w:ascii="13" w:hAnsi="13"/>
          <w:sz w:val="24"/>
          <w:szCs w:val="24"/>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C7B" w:rsidRPr="004809B1" w:rsidRDefault="00F81C7B" w:rsidP="00F81C7B">
      <w:pPr>
        <w:spacing w:after="0" w:line="240" w:lineRule="auto"/>
        <w:rPr>
          <w:rFonts w:ascii="13" w:hAnsi="13"/>
          <w:sz w:val="24"/>
          <w:szCs w:val="24"/>
        </w:rPr>
      </w:pPr>
      <w:r w:rsidRPr="004809B1">
        <w:rPr>
          <w:rFonts w:ascii="13" w:hAnsi="13"/>
          <w:sz w:val="24"/>
          <w:szCs w:val="24"/>
        </w:rPr>
        <w:t xml:space="preserve">5.7.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12" w:anchor="sub_506#sub_506" w:history="1">
        <w:r w:rsidRPr="004809B1">
          <w:rPr>
            <w:rStyle w:val="a6"/>
            <w:rFonts w:ascii="13" w:hAnsi="13"/>
            <w:color w:val="106BBE"/>
            <w:sz w:val="24"/>
            <w:szCs w:val="24"/>
          </w:rPr>
          <w:t>пунктом 5.6.</w:t>
        </w:r>
      </w:hyperlink>
      <w:r w:rsidRPr="004809B1">
        <w:rPr>
          <w:rFonts w:ascii="13" w:hAnsi="13"/>
          <w:sz w:val="24"/>
          <w:szCs w:val="24"/>
        </w:rPr>
        <w:t xml:space="preserve"> настоящего административного регламента.</w:t>
      </w:r>
    </w:p>
    <w:p w:rsidR="00F81C7B" w:rsidRPr="004809B1" w:rsidRDefault="00F81C7B" w:rsidP="00F81C7B">
      <w:pPr>
        <w:spacing w:after="0" w:line="240" w:lineRule="auto"/>
        <w:rPr>
          <w:rFonts w:ascii="13" w:hAnsi="13"/>
          <w:sz w:val="24"/>
          <w:szCs w:val="24"/>
        </w:rPr>
      </w:pPr>
      <w:r w:rsidRPr="004809B1">
        <w:rPr>
          <w:rFonts w:ascii="13" w:hAnsi="13"/>
          <w:sz w:val="24"/>
          <w:szCs w:val="24"/>
        </w:rPr>
        <w:t>5.8. По результатам рассмотрения жалобы должностное лицо принимает одно из следующих решений:</w:t>
      </w:r>
    </w:p>
    <w:p w:rsidR="00F81C7B" w:rsidRPr="004809B1" w:rsidRDefault="00F81C7B" w:rsidP="00F81C7B">
      <w:pPr>
        <w:spacing w:after="0" w:line="240" w:lineRule="auto"/>
        <w:rPr>
          <w:rFonts w:ascii="13" w:hAnsi="13"/>
          <w:sz w:val="24"/>
          <w:szCs w:val="24"/>
        </w:rPr>
      </w:pPr>
      <w:proofErr w:type="gramStart"/>
      <w:r w:rsidRPr="004809B1">
        <w:rPr>
          <w:rFonts w:ascii="13" w:hAnsi="13"/>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F81C7B" w:rsidRPr="004809B1" w:rsidRDefault="00F81C7B" w:rsidP="00F81C7B">
      <w:pPr>
        <w:spacing w:after="0" w:line="240" w:lineRule="auto"/>
        <w:rPr>
          <w:rFonts w:ascii="13" w:hAnsi="13"/>
          <w:sz w:val="24"/>
          <w:szCs w:val="24"/>
        </w:rPr>
      </w:pPr>
      <w:r w:rsidRPr="004809B1">
        <w:rPr>
          <w:rFonts w:ascii="13" w:hAnsi="13"/>
          <w:sz w:val="24"/>
          <w:szCs w:val="24"/>
        </w:rPr>
        <w:t>2) отказывает в удовлетворении жалобы.</w:t>
      </w:r>
    </w:p>
    <w:p w:rsidR="00F81C7B" w:rsidRPr="004809B1" w:rsidRDefault="00F81C7B" w:rsidP="00F81C7B">
      <w:pPr>
        <w:spacing w:after="0" w:line="240" w:lineRule="auto"/>
        <w:rPr>
          <w:rFonts w:ascii="13" w:hAnsi="13"/>
          <w:sz w:val="24"/>
          <w:szCs w:val="24"/>
        </w:rPr>
      </w:pPr>
      <w:r w:rsidRPr="004809B1">
        <w:rPr>
          <w:rFonts w:ascii="13" w:hAnsi="13"/>
          <w:sz w:val="24"/>
          <w:szCs w:val="24"/>
        </w:rPr>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13" w:anchor="sub_508#sub_508" w:history="1">
        <w:r w:rsidRPr="004809B1">
          <w:rPr>
            <w:rStyle w:val="a6"/>
            <w:rFonts w:ascii="13" w:hAnsi="13"/>
            <w:color w:val="106BBE"/>
            <w:sz w:val="24"/>
            <w:szCs w:val="24"/>
          </w:rPr>
          <w:t>пункте 5.8.</w:t>
        </w:r>
      </w:hyperlink>
      <w:r w:rsidRPr="004809B1">
        <w:rPr>
          <w:rFonts w:ascii="13" w:hAnsi="13"/>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C7B" w:rsidRPr="004809B1" w:rsidRDefault="00F81C7B" w:rsidP="00F81C7B">
      <w:pPr>
        <w:spacing w:after="0" w:line="240" w:lineRule="auto"/>
        <w:rPr>
          <w:rFonts w:ascii="13" w:hAnsi="13"/>
          <w:sz w:val="24"/>
          <w:szCs w:val="24"/>
        </w:rPr>
      </w:pPr>
      <w:r w:rsidRPr="004809B1">
        <w:rPr>
          <w:rFonts w:ascii="13" w:hAnsi="13"/>
          <w:sz w:val="24"/>
          <w:szCs w:val="24"/>
        </w:rPr>
        <w:t xml:space="preserve">5.10. В случае установления в ходе или по результатам </w:t>
      </w:r>
      <w:proofErr w:type="gramStart"/>
      <w:r w:rsidRPr="004809B1">
        <w:rPr>
          <w:rFonts w:ascii="13" w:hAnsi="13"/>
          <w:sz w:val="24"/>
          <w:szCs w:val="24"/>
        </w:rPr>
        <w:t>рассмотрения жалобы признаков состава административного правонарушения</w:t>
      </w:r>
      <w:proofErr w:type="gramEnd"/>
      <w:r w:rsidRPr="004809B1">
        <w:rPr>
          <w:rFonts w:ascii="13" w:hAnsi="13"/>
          <w:sz w:val="24"/>
          <w:szCs w:val="24"/>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F81C7B" w:rsidRPr="004809B1" w:rsidRDefault="00F81C7B" w:rsidP="00F81C7B">
      <w:pPr>
        <w:spacing w:after="0" w:line="240" w:lineRule="auto"/>
        <w:rPr>
          <w:rFonts w:ascii="13" w:hAnsi="13"/>
          <w:sz w:val="24"/>
          <w:szCs w:val="24"/>
        </w:rPr>
      </w:pPr>
      <w:r w:rsidRPr="004809B1">
        <w:rPr>
          <w:rFonts w:ascii="13" w:hAnsi="13"/>
          <w:sz w:val="24"/>
          <w:szCs w:val="24"/>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Default="00F81C7B" w:rsidP="00F81C7B">
      <w:pPr>
        <w:widowControl w:val="0"/>
        <w:autoSpaceDE w:val="0"/>
        <w:autoSpaceDN w:val="0"/>
        <w:adjustRightInd w:val="0"/>
        <w:spacing w:after="0" w:line="240" w:lineRule="auto"/>
        <w:ind w:left="5954"/>
        <w:jc w:val="right"/>
        <w:rPr>
          <w:rFonts w:ascii="13" w:hAnsi="13"/>
          <w:sz w:val="24"/>
          <w:szCs w:val="24"/>
          <w:lang w:val="en-US"/>
        </w:rPr>
      </w:pPr>
    </w:p>
    <w:p w:rsidR="00F81C7B" w:rsidRPr="004809B1" w:rsidRDefault="00F81C7B" w:rsidP="00F81C7B">
      <w:pPr>
        <w:widowControl w:val="0"/>
        <w:autoSpaceDE w:val="0"/>
        <w:autoSpaceDN w:val="0"/>
        <w:adjustRightInd w:val="0"/>
        <w:spacing w:after="0" w:line="240" w:lineRule="auto"/>
        <w:ind w:left="5954"/>
        <w:rPr>
          <w:rFonts w:ascii="13" w:hAnsi="13"/>
          <w:sz w:val="24"/>
          <w:szCs w:val="24"/>
        </w:rPr>
      </w:pPr>
      <w:bookmarkStart w:id="3" w:name="_GoBack"/>
      <w:bookmarkEnd w:id="3"/>
      <w:r w:rsidRPr="004809B1">
        <w:rPr>
          <w:rFonts w:ascii="13" w:hAnsi="13"/>
          <w:sz w:val="24"/>
          <w:szCs w:val="24"/>
        </w:rPr>
        <w:lastRenderedPageBreak/>
        <w:t>Приложение № 1</w:t>
      </w:r>
    </w:p>
    <w:p w:rsidR="00F81C7B" w:rsidRPr="004809B1" w:rsidRDefault="00F81C7B" w:rsidP="00F81C7B">
      <w:pPr>
        <w:spacing w:after="0" w:line="240" w:lineRule="auto"/>
        <w:ind w:left="5954"/>
        <w:rPr>
          <w:rFonts w:ascii="13" w:hAnsi="13"/>
          <w:sz w:val="24"/>
          <w:szCs w:val="24"/>
        </w:rPr>
      </w:pPr>
      <w:r w:rsidRPr="004809B1">
        <w:rPr>
          <w:rFonts w:ascii="13" w:hAnsi="13"/>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81C7B" w:rsidRDefault="00F81C7B" w:rsidP="00F81C7B">
      <w:pPr>
        <w:spacing w:after="0" w:line="240" w:lineRule="auto"/>
        <w:ind w:left="5529" w:firstLine="141"/>
        <w:rPr>
          <w:rFonts w:ascii="13" w:hAnsi="13"/>
          <w:sz w:val="24"/>
          <w:szCs w:val="24"/>
          <w:lang w:val="en-US"/>
        </w:rPr>
      </w:pPr>
    </w:p>
    <w:p w:rsidR="00F81C7B" w:rsidRPr="004809B1" w:rsidRDefault="00F81C7B" w:rsidP="00F81C7B">
      <w:pPr>
        <w:spacing w:after="0" w:line="240" w:lineRule="auto"/>
        <w:ind w:left="5529" w:firstLine="141"/>
        <w:rPr>
          <w:rFonts w:ascii="13" w:hAnsi="13"/>
          <w:sz w:val="24"/>
          <w:szCs w:val="24"/>
        </w:rPr>
      </w:pPr>
      <w:r w:rsidRPr="004809B1">
        <w:rPr>
          <w:rFonts w:ascii="13" w:hAnsi="13"/>
          <w:sz w:val="24"/>
          <w:szCs w:val="24"/>
        </w:rPr>
        <w:t xml:space="preserve">В </w:t>
      </w:r>
      <w:r w:rsidRPr="004809B1">
        <w:rPr>
          <w:rFonts w:ascii="13" w:hAnsi="13"/>
          <w:i/>
          <w:sz w:val="24"/>
          <w:szCs w:val="24"/>
        </w:rPr>
        <w:t>орган местного самоуправления муниципального образования</w:t>
      </w:r>
    </w:p>
    <w:tbl>
      <w:tblPr>
        <w:tblW w:w="4819" w:type="dxa"/>
        <w:tblInd w:w="5070" w:type="dxa"/>
        <w:tblLook w:val="01E0" w:firstRow="1" w:lastRow="1" w:firstColumn="1" w:lastColumn="1" w:noHBand="0" w:noVBand="0"/>
      </w:tblPr>
      <w:tblGrid>
        <w:gridCol w:w="441"/>
        <w:gridCol w:w="4378"/>
      </w:tblGrid>
      <w:tr w:rsidR="00F81C7B" w:rsidRPr="004809B1" w:rsidTr="00C5731A">
        <w:tc>
          <w:tcPr>
            <w:tcW w:w="441" w:type="dxa"/>
          </w:tcPr>
          <w:p w:rsidR="00F81C7B" w:rsidRPr="004809B1" w:rsidRDefault="00F81C7B" w:rsidP="00F81C7B">
            <w:pPr>
              <w:spacing w:after="0" w:line="240" w:lineRule="auto"/>
              <w:ind w:hanging="426"/>
              <w:jc w:val="both"/>
              <w:rPr>
                <w:rFonts w:ascii="13" w:hAnsi="13"/>
                <w:sz w:val="24"/>
                <w:szCs w:val="24"/>
              </w:rPr>
            </w:pPr>
            <w:r w:rsidRPr="004809B1">
              <w:rPr>
                <w:rFonts w:ascii="13" w:hAnsi="13"/>
                <w:sz w:val="24"/>
                <w:szCs w:val="24"/>
              </w:rPr>
              <w:t>от</w:t>
            </w:r>
          </w:p>
        </w:tc>
        <w:tc>
          <w:tcPr>
            <w:tcW w:w="4378" w:type="dxa"/>
            <w:tcBorders>
              <w:top w:val="nil"/>
              <w:left w:val="nil"/>
              <w:bottom w:val="single" w:sz="4" w:space="0" w:color="auto"/>
              <w:right w:val="nil"/>
            </w:tcBorders>
          </w:tcPr>
          <w:p w:rsidR="00F81C7B" w:rsidRPr="004809B1" w:rsidRDefault="00F81C7B" w:rsidP="00F81C7B">
            <w:pPr>
              <w:spacing w:after="0" w:line="240" w:lineRule="auto"/>
              <w:ind w:hanging="426"/>
              <w:jc w:val="both"/>
              <w:rPr>
                <w:rFonts w:ascii="13" w:hAnsi="13"/>
                <w:sz w:val="24"/>
                <w:szCs w:val="24"/>
              </w:rPr>
            </w:pPr>
          </w:p>
        </w:tc>
      </w:tr>
      <w:tr w:rsidR="00F81C7B" w:rsidRPr="004809B1" w:rsidTr="00C5731A">
        <w:tc>
          <w:tcPr>
            <w:tcW w:w="441" w:type="dxa"/>
          </w:tcPr>
          <w:p w:rsidR="00F81C7B" w:rsidRPr="004809B1" w:rsidRDefault="00F81C7B" w:rsidP="00F81C7B">
            <w:pPr>
              <w:spacing w:after="0" w:line="240" w:lineRule="auto"/>
              <w:ind w:hanging="426"/>
              <w:jc w:val="center"/>
              <w:rPr>
                <w:rFonts w:ascii="13" w:hAnsi="13"/>
                <w:sz w:val="24"/>
                <w:szCs w:val="24"/>
              </w:rPr>
            </w:pPr>
          </w:p>
        </w:tc>
        <w:tc>
          <w:tcPr>
            <w:tcW w:w="4378" w:type="dxa"/>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proofErr w:type="gramStart"/>
            <w:r w:rsidRPr="004809B1">
              <w:rPr>
                <w:rFonts w:ascii="13" w:hAnsi="13"/>
                <w:sz w:val="24"/>
                <w:szCs w:val="24"/>
              </w:rPr>
              <w:t>(фамилия, имя, отчество гражданина,</w:t>
            </w:r>
            <w:proofErr w:type="gramEnd"/>
          </w:p>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F81C7B" w:rsidRPr="004809B1" w:rsidRDefault="00F81C7B" w:rsidP="00F81C7B">
      <w:pPr>
        <w:spacing w:after="0" w:line="240" w:lineRule="auto"/>
        <w:ind w:hanging="426"/>
        <w:rPr>
          <w:rFonts w:ascii="13" w:hAnsi="13"/>
          <w:sz w:val="24"/>
          <w:szCs w:val="24"/>
        </w:rPr>
      </w:pPr>
    </w:p>
    <w:tbl>
      <w:tblPr>
        <w:tblW w:w="4820" w:type="dxa"/>
        <w:tblInd w:w="5070" w:type="dxa"/>
        <w:tblLook w:val="01E0" w:firstRow="1" w:lastRow="1" w:firstColumn="1" w:lastColumn="1" w:noHBand="0" w:noVBand="0"/>
      </w:tblPr>
      <w:tblGrid>
        <w:gridCol w:w="1080"/>
        <w:gridCol w:w="3740"/>
      </w:tblGrid>
      <w:tr w:rsidR="00F81C7B" w:rsidRPr="004809B1" w:rsidTr="00C5731A">
        <w:tc>
          <w:tcPr>
            <w:tcW w:w="4820" w:type="dxa"/>
            <w:gridSpan w:val="2"/>
            <w:tcBorders>
              <w:top w:val="nil"/>
              <w:left w:val="nil"/>
              <w:bottom w:val="single" w:sz="4" w:space="0" w:color="auto"/>
              <w:right w:val="nil"/>
            </w:tcBorders>
          </w:tcPr>
          <w:p w:rsidR="00F81C7B" w:rsidRPr="004809B1" w:rsidRDefault="00F81C7B" w:rsidP="00F81C7B">
            <w:pPr>
              <w:spacing w:after="0" w:line="240" w:lineRule="auto"/>
              <w:ind w:hanging="426"/>
              <w:jc w:val="center"/>
              <w:rPr>
                <w:rFonts w:ascii="13" w:hAnsi="13"/>
                <w:sz w:val="24"/>
                <w:szCs w:val="24"/>
              </w:rPr>
            </w:pPr>
          </w:p>
        </w:tc>
      </w:tr>
      <w:tr w:rsidR="00F81C7B" w:rsidRPr="004809B1" w:rsidTr="00C5731A">
        <w:tc>
          <w:tcPr>
            <w:tcW w:w="4820" w:type="dxa"/>
            <w:gridSpan w:val="2"/>
            <w:tcBorders>
              <w:top w:val="single" w:sz="4" w:space="0" w:color="auto"/>
              <w:left w:val="nil"/>
              <w:bottom w:val="nil"/>
              <w:right w:val="nil"/>
            </w:tcBorders>
          </w:tcPr>
          <w:p w:rsidR="00F81C7B" w:rsidRPr="004809B1" w:rsidRDefault="00F81C7B" w:rsidP="00F81C7B">
            <w:pPr>
              <w:spacing w:after="0" w:line="240" w:lineRule="auto"/>
              <w:ind w:firstLine="22"/>
              <w:jc w:val="center"/>
              <w:rPr>
                <w:rFonts w:ascii="13" w:hAnsi="13"/>
                <w:sz w:val="24"/>
                <w:szCs w:val="24"/>
              </w:rPr>
            </w:pPr>
            <w:r w:rsidRPr="004809B1">
              <w:rPr>
                <w:rFonts w:ascii="13" w:hAnsi="13"/>
                <w:sz w:val="24"/>
                <w:szCs w:val="24"/>
              </w:rPr>
              <w:t>(адрес местонахождения юридического лица,  адрес местожительства для гражданина)</w:t>
            </w:r>
          </w:p>
        </w:tc>
      </w:tr>
      <w:tr w:rsidR="00F81C7B" w:rsidRPr="004809B1" w:rsidTr="00C5731A">
        <w:tc>
          <w:tcPr>
            <w:tcW w:w="1058" w:type="dxa"/>
          </w:tcPr>
          <w:p w:rsidR="00F81C7B" w:rsidRPr="004809B1" w:rsidRDefault="00F81C7B" w:rsidP="00F81C7B">
            <w:pPr>
              <w:spacing w:after="0" w:line="240" w:lineRule="auto"/>
              <w:ind w:left="22"/>
              <w:jc w:val="both"/>
              <w:rPr>
                <w:rFonts w:ascii="13" w:hAnsi="13"/>
                <w:sz w:val="24"/>
                <w:szCs w:val="24"/>
              </w:rPr>
            </w:pPr>
            <w:r w:rsidRPr="004809B1">
              <w:rPr>
                <w:rFonts w:ascii="13" w:hAnsi="13"/>
                <w:sz w:val="24"/>
                <w:szCs w:val="24"/>
              </w:rPr>
              <w:t>телефон</w:t>
            </w:r>
          </w:p>
        </w:tc>
        <w:tc>
          <w:tcPr>
            <w:tcW w:w="3762" w:type="dxa"/>
            <w:tcBorders>
              <w:top w:val="nil"/>
              <w:left w:val="nil"/>
              <w:bottom w:val="single" w:sz="4" w:space="0" w:color="auto"/>
              <w:right w:val="nil"/>
            </w:tcBorders>
          </w:tcPr>
          <w:p w:rsidR="00F81C7B" w:rsidRPr="004809B1" w:rsidRDefault="00F81C7B" w:rsidP="00F81C7B">
            <w:pPr>
              <w:spacing w:after="0" w:line="240" w:lineRule="auto"/>
              <w:ind w:firstLine="22"/>
              <w:jc w:val="both"/>
              <w:rPr>
                <w:rFonts w:ascii="13" w:hAnsi="13"/>
                <w:sz w:val="24"/>
                <w:szCs w:val="24"/>
              </w:rPr>
            </w:pPr>
          </w:p>
        </w:tc>
      </w:tr>
    </w:tbl>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jc w:val="center"/>
        <w:rPr>
          <w:rFonts w:ascii="13" w:hAnsi="13"/>
          <w:b/>
          <w:bCs/>
          <w:sz w:val="24"/>
          <w:szCs w:val="24"/>
        </w:rPr>
      </w:pPr>
      <w:r w:rsidRPr="004809B1">
        <w:rPr>
          <w:rFonts w:ascii="13" w:hAnsi="13"/>
          <w:b/>
          <w:bCs/>
          <w:sz w:val="24"/>
          <w:szCs w:val="24"/>
        </w:rPr>
        <w:t>ХОДАТАЙСТВО</w:t>
      </w:r>
    </w:p>
    <w:p w:rsidR="00F81C7B" w:rsidRPr="004809B1" w:rsidRDefault="00F81C7B" w:rsidP="00F81C7B">
      <w:pPr>
        <w:spacing w:after="0" w:line="240" w:lineRule="auto"/>
        <w:ind w:firstLine="284"/>
        <w:rPr>
          <w:rFonts w:ascii="13" w:hAnsi="13"/>
          <w:sz w:val="24"/>
          <w:szCs w:val="24"/>
        </w:rPr>
      </w:pPr>
      <w:r w:rsidRPr="004809B1">
        <w:rPr>
          <w:rFonts w:ascii="13" w:hAnsi="13"/>
          <w:sz w:val="24"/>
          <w:szCs w:val="24"/>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F81C7B" w:rsidRPr="004809B1" w:rsidTr="00C5731A">
        <w:trPr>
          <w:gridAfter w:val="1"/>
          <w:wAfter w:w="135" w:type="dxa"/>
        </w:trPr>
        <w:tc>
          <w:tcPr>
            <w:tcW w:w="10206" w:type="dxa"/>
            <w:gridSpan w:val="5"/>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r>
      <w:tr w:rsidR="00F81C7B" w:rsidRPr="004809B1" w:rsidTr="00C5731A">
        <w:trPr>
          <w:gridAfter w:val="1"/>
          <w:wAfter w:w="135" w:type="dxa"/>
        </w:trPr>
        <w:tc>
          <w:tcPr>
            <w:tcW w:w="10206" w:type="dxa"/>
            <w:gridSpan w:val="5"/>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(указать существующую категорию земель в соответствии с законодательством)</w:t>
            </w:r>
          </w:p>
        </w:tc>
      </w:tr>
      <w:tr w:rsidR="00F81C7B" w:rsidRPr="004809B1" w:rsidTr="00C5731A">
        <w:trPr>
          <w:gridAfter w:val="1"/>
          <w:wAfter w:w="135" w:type="dxa"/>
        </w:trPr>
        <w:tc>
          <w:tcPr>
            <w:tcW w:w="2339" w:type="dxa"/>
            <w:gridSpan w:val="2"/>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в категорию земель</w:t>
            </w:r>
          </w:p>
        </w:tc>
        <w:tc>
          <w:tcPr>
            <w:tcW w:w="7975" w:type="dxa"/>
            <w:gridSpan w:val="3"/>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r>
      <w:tr w:rsidR="00F81C7B" w:rsidRPr="004809B1" w:rsidTr="00C5731A">
        <w:trPr>
          <w:gridAfter w:val="1"/>
          <w:wAfter w:w="135" w:type="dxa"/>
        </w:trPr>
        <w:tc>
          <w:tcPr>
            <w:tcW w:w="2339" w:type="dxa"/>
            <w:gridSpan w:val="2"/>
          </w:tcPr>
          <w:p w:rsidR="00F81C7B" w:rsidRPr="004809B1" w:rsidRDefault="00F81C7B" w:rsidP="00F81C7B">
            <w:pPr>
              <w:spacing w:after="0" w:line="240" w:lineRule="auto"/>
              <w:jc w:val="center"/>
              <w:rPr>
                <w:rFonts w:ascii="13" w:hAnsi="13"/>
                <w:sz w:val="24"/>
                <w:szCs w:val="24"/>
              </w:rPr>
            </w:pPr>
          </w:p>
        </w:tc>
        <w:tc>
          <w:tcPr>
            <w:tcW w:w="7975" w:type="dxa"/>
            <w:gridSpan w:val="3"/>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(указать испрашиваемую категорию земель в соответствии с  законодательством)</w:t>
            </w:r>
          </w:p>
        </w:tc>
      </w:tr>
      <w:tr w:rsidR="00F81C7B" w:rsidRPr="004809B1" w:rsidTr="00C5731A">
        <w:tc>
          <w:tcPr>
            <w:tcW w:w="1101"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 xml:space="preserve">в целях </w:t>
            </w:r>
          </w:p>
        </w:tc>
        <w:tc>
          <w:tcPr>
            <w:tcW w:w="9072" w:type="dxa"/>
            <w:gridSpan w:val="3"/>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276" w:type="dxa"/>
            <w:gridSpan w:val="2"/>
          </w:tcPr>
          <w:p w:rsidR="00F81C7B" w:rsidRPr="004809B1" w:rsidRDefault="00F81C7B" w:rsidP="00F81C7B">
            <w:pPr>
              <w:spacing w:after="0" w:line="240" w:lineRule="auto"/>
              <w:jc w:val="both"/>
              <w:rPr>
                <w:rFonts w:ascii="13" w:hAnsi="13"/>
                <w:sz w:val="24"/>
                <w:szCs w:val="24"/>
                <w:lang w:val="en-US"/>
              </w:rPr>
            </w:pPr>
            <w:r w:rsidRPr="004809B1">
              <w:rPr>
                <w:rFonts w:ascii="13" w:hAnsi="13"/>
                <w:sz w:val="24"/>
                <w:szCs w:val="24"/>
                <w:lang w:val="en-US"/>
              </w:rPr>
              <w:t>.</w:t>
            </w:r>
          </w:p>
        </w:tc>
      </w:tr>
      <w:tr w:rsidR="00F81C7B" w:rsidRPr="004809B1" w:rsidTr="00C5731A">
        <w:trPr>
          <w:gridAfter w:val="1"/>
          <w:wAfter w:w="135" w:type="dxa"/>
        </w:trPr>
        <w:tc>
          <w:tcPr>
            <w:tcW w:w="1101" w:type="dxa"/>
          </w:tcPr>
          <w:p w:rsidR="00F81C7B" w:rsidRPr="004809B1" w:rsidRDefault="00F81C7B" w:rsidP="00F81C7B">
            <w:pPr>
              <w:spacing w:after="0" w:line="240" w:lineRule="auto"/>
              <w:jc w:val="center"/>
              <w:rPr>
                <w:rFonts w:ascii="13" w:hAnsi="13"/>
                <w:sz w:val="24"/>
                <w:szCs w:val="24"/>
              </w:rPr>
            </w:pPr>
          </w:p>
        </w:tc>
        <w:tc>
          <w:tcPr>
            <w:tcW w:w="9213" w:type="dxa"/>
            <w:gridSpan w:val="4"/>
          </w:tcPr>
          <w:p w:rsidR="00F81C7B" w:rsidRPr="004809B1" w:rsidRDefault="00F81C7B" w:rsidP="00F81C7B">
            <w:pPr>
              <w:spacing w:after="0" w:line="240" w:lineRule="auto"/>
              <w:jc w:val="center"/>
              <w:rPr>
                <w:rFonts w:ascii="13" w:hAnsi="13"/>
                <w:sz w:val="24"/>
                <w:szCs w:val="24"/>
              </w:rPr>
            </w:pPr>
            <w:r w:rsidRPr="004809B1">
              <w:rPr>
                <w:rFonts w:ascii="13" w:hAnsi="13"/>
                <w:sz w:val="24"/>
                <w:szCs w:val="24"/>
              </w:rPr>
              <w:t>(указывается при переводе земель сельскохозяйственного назначения или земельных участков в составе таких земель)</w:t>
            </w:r>
          </w:p>
        </w:tc>
      </w:tr>
      <w:tr w:rsidR="00F81C7B" w:rsidRPr="004809B1" w:rsidTr="00C5731A">
        <w:trPr>
          <w:gridAfter w:val="1"/>
          <w:wAfter w:w="135" w:type="dxa"/>
        </w:trPr>
        <w:tc>
          <w:tcPr>
            <w:tcW w:w="4928" w:type="dxa"/>
            <w:gridSpan w:val="3"/>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Кадастровый номер земельного участка</w:t>
            </w:r>
          </w:p>
        </w:tc>
        <w:tc>
          <w:tcPr>
            <w:tcW w:w="5386" w:type="dxa"/>
            <w:gridSpan w:val="2"/>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r>
    </w:tbl>
    <w:p w:rsidR="00F81C7B" w:rsidRPr="004809B1" w:rsidRDefault="00F81C7B" w:rsidP="00F81C7B">
      <w:pPr>
        <w:spacing w:after="0" w:line="240" w:lineRule="auto"/>
        <w:rPr>
          <w:rFonts w:ascii="13" w:hAnsi="13"/>
          <w:sz w:val="24"/>
          <w:szCs w:val="24"/>
        </w:rPr>
      </w:pPr>
    </w:p>
    <w:tbl>
      <w:tblPr>
        <w:tblW w:w="0" w:type="auto"/>
        <w:tblLook w:val="01E0" w:firstRow="1" w:lastRow="1" w:firstColumn="1" w:lastColumn="1" w:noHBand="0" w:noVBand="0"/>
      </w:tblPr>
      <w:tblGrid>
        <w:gridCol w:w="3641"/>
        <w:gridCol w:w="2402"/>
        <w:gridCol w:w="4237"/>
      </w:tblGrid>
      <w:tr w:rsidR="00F81C7B" w:rsidRPr="004809B1" w:rsidTr="00C5731A">
        <w:tc>
          <w:tcPr>
            <w:tcW w:w="3641" w:type="dxa"/>
          </w:tcPr>
          <w:p w:rsidR="00F81C7B" w:rsidRPr="004809B1" w:rsidRDefault="00F81C7B" w:rsidP="00F81C7B">
            <w:pPr>
              <w:spacing w:after="0" w:line="240" w:lineRule="auto"/>
              <w:ind w:right="-108"/>
              <w:jc w:val="both"/>
              <w:rPr>
                <w:rFonts w:ascii="13" w:hAnsi="13"/>
                <w:sz w:val="24"/>
                <w:szCs w:val="24"/>
              </w:rPr>
            </w:pPr>
            <w:r w:rsidRPr="004809B1">
              <w:rPr>
                <w:rFonts w:ascii="13" w:hAnsi="13"/>
                <w:sz w:val="24"/>
                <w:szCs w:val="24"/>
              </w:rPr>
              <w:t>Права на земельный участок</w:t>
            </w:r>
          </w:p>
        </w:tc>
        <w:tc>
          <w:tcPr>
            <w:tcW w:w="6639" w:type="dxa"/>
            <w:gridSpan w:val="2"/>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r>
      <w:tr w:rsidR="00F81C7B" w:rsidRPr="004809B1" w:rsidTr="00C5731A">
        <w:trPr>
          <w:gridAfter w:val="2"/>
          <w:wAfter w:w="6639" w:type="dxa"/>
        </w:trPr>
        <w:tc>
          <w:tcPr>
            <w:tcW w:w="3641" w:type="dxa"/>
          </w:tcPr>
          <w:p w:rsidR="00F81C7B" w:rsidRPr="004809B1" w:rsidRDefault="00F81C7B" w:rsidP="00F81C7B">
            <w:pPr>
              <w:spacing w:after="0" w:line="240" w:lineRule="auto"/>
              <w:jc w:val="center"/>
              <w:rPr>
                <w:rFonts w:ascii="13" w:hAnsi="13"/>
                <w:sz w:val="24"/>
                <w:szCs w:val="24"/>
              </w:rPr>
            </w:pPr>
          </w:p>
          <w:p w:rsidR="00F81C7B" w:rsidRPr="004809B1" w:rsidRDefault="00F81C7B" w:rsidP="00F81C7B">
            <w:pPr>
              <w:spacing w:after="0" w:line="240" w:lineRule="auto"/>
              <w:jc w:val="center"/>
              <w:rPr>
                <w:rFonts w:ascii="13" w:hAnsi="13"/>
                <w:sz w:val="24"/>
                <w:szCs w:val="24"/>
              </w:rPr>
            </w:pPr>
          </w:p>
        </w:tc>
      </w:tr>
      <w:tr w:rsidR="00F81C7B" w:rsidRPr="004809B1" w:rsidTr="00C5731A">
        <w:tc>
          <w:tcPr>
            <w:tcW w:w="6043" w:type="dxa"/>
            <w:gridSpan w:val="2"/>
          </w:tcPr>
          <w:p w:rsidR="00F81C7B" w:rsidRPr="004809B1" w:rsidRDefault="00F81C7B" w:rsidP="00F81C7B">
            <w:pPr>
              <w:spacing w:after="0" w:line="240" w:lineRule="auto"/>
              <w:ind w:right="-108"/>
              <w:jc w:val="both"/>
              <w:rPr>
                <w:rFonts w:ascii="13" w:hAnsi="13"/>
                <w:sz w:val="24"/>
                <w:szCs w:val="24"/>
              </w:rPr>
            </w:pPr>
            <w:r w:rsidRPr="004809B1">
              <w:rPr>
                <w:rFonts w:ascii="13" w:hAnsi="13"/>
                <w:sz w:val="24"/>
                <w:szCs w:val="24"/>
              </w:rPr>
              <w:t>Обоснование перевода земель (земельного участка)</w:t>
            </w:r>
          </w:p>
        </w:tc>
        <w:tc>
          <w:tcPr>
            <w:tcW w:w="4237" w:type="dxa"/>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r>
    </w:tbl>
    <w:p w:rsidR="00F81C7B" w:rsidRPr="004809B1" w:rsidRDefault="00F81C7B" w:rsidP="00F81C7B">
      <w:pPr>
        <w:spacing w:after="0" w:line="240" w:lineRule="auto"/>
        <w:ind w:right="-142"/>
        <w:rPr>
          <w:rFonts w:ascii="13" w:hAnsi="13"/>
          <w:sz w:val="24"/>
          <w:szCs w:val="24"/>
        </w:rPr>
      </w:pPr>
      <w:r w:rsidRPr="004809B1">
        <w:rPr>
          <w:rFonts w:ascii="13" w:hAnsi="13"/>
          <w:sz w:val="24"/>
          <w:szCs w:val="24"/>
        </w:rPr>
        <w:t>____________________________________________________________________________________</w:t>
      </w:r>
    </w:p>
    <w:p w:rsidR="00F81C7B" w:rsidRPr="004809B1" w:rsidRDefault="00F81C7B" w:rsidP="00F81C7B">
      <w:pPr>
        <w:spacing w:after="0" w:line="240" w:lineRule="auto"/>
        <w:rPr>
          <w:rFonts w:ascii="13" w:hAnsi="13"/>
          <w:sz w:val="24"/>
          <w:szCs w:val="24"/>
        </w:rPr>
      </w:pPr>
      <w:r w:rsidRPr="004809B1">
        <w:rPr>
          <w:rFonts w:ascii="13" w:hAnsi="13"/>
          <w:sz w:val="24"/>
          <w:szCs w:val="24"/>
        </w:rPr>
        <w:t>К ходатайству прилагаются:</w:t>
      </w:r>
    </w:p>
    <w:tbl>
      <w:tblPr>
        <w:tblW w:w="10443" w:type="dxa"/>
        <w:tblLook w:val="01E0" w:firstRow="1" w:lastRow="1" w:firstColumn="1" w:lastColumn="1" w:noHBand="0" w:noVBand="0"/>
      </w:tblPr>
      <w:tblGrid>
        <w:gridCol w:w="985"/>
        <w:gridCol w:w="9175"/>
        <w:gridCol w:w="283"/>
      </w:tblGrid>
      <w:tr w:rsidR="00F81C7B" w:rsidRPr="004809B1" w:rsidTr="00C5731A">
        <w:tc>
          <w:tcPr>
            <w:tcW w:w="986"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а)</w:t>
            </w:r>
          </w:p>
        </w:tc>
        <w:tc>
          <w:tcPr>
            <w:tcW w:w="9187" w:type="dxa"/>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270" w:type="dxa"/>
          </w:tcPr>
          <w:p w:rsidR="00F81C7B" w:rsidRPr="004809B1" w:rsidRDefault="00F81C7B" w:rsidP="00F81C7B">
            <w:pPr>
              <w:spacing w:after="0" w:line="240" w:lineRule="auto"/>
              <w:jc w:val="both"/>
              <w:rPr>
                <w:rFonts w:ascii="13" w:hAnsi="13"/>
                <w:sz w:val="24"/>
                <w:szCs w:val="24"/>
                <w:lang w:val="en-US"/>
              </w:rPr>
            </w:pPr>
            <w:r w:rsidRPr="004809B1">
              <w:rPr>
                <w:rFonts w:ascii="13" w:hAnsi="13"/>
                <w:sz w:val="24"/>
                <w:szCs w:val="24"/>
                <w:lang w:val="en-US"/>
              </w:rPr>
              <w:t>;</w:t>
            </w:r>
          </w:p>
        </w:tc>
      </w:tr>
      <w:tr w:rsidR="00F81C7B" w:rsidRPr="004809B1" w:rsidTr="00C5731A">
        <w:tc>
          <w:tcPr>
            <w:tcW w:w="986"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б)</w:t>
            </w:r>
          </w:p>
        </w:tc>
        <w:tc>
          <w:tcPr>
            <w:tcW w:w="9187" w:type="dxa"/>
            <w:tcBorders>
              <w:top w:val="single" w:sz="4" w:space="0" w:color="auto"/>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270" w:type="dxa"/>
          </w:tcPr>
          <w:p w:rsidR="00F81C7B" w:rsidRPr="004809B1" w:rsidRDefault="00F81C7B" w:rsidP="00F81C7B">
            <w:pPr>
              <w:spacing w:after="0" w:line="240" w:lineRule="auto"/>
              <w:jc w:val="both"/>
              <w:rPr>
                <w:rFonts w:ascii="13" w:hAnsi="13"/>
                <w:sz w:val="24"/>
                <w:szCs w:val="24"/>
                <w:lang w:val="en-US"/>
              </w:rPr>
            </w:pPr>
            <w:r w:rsidRPr="004809B1">
              <w:rPr>
                <w:rFonts w:ascii="13" w:hAnsi="13"/>
                <w:sz w:val="24"/>
                <w:szCs w:val="24"/>
                <w:lang w:val="en-US"/>
              </w:rPr>
              <w:t>;</w:t>
            </w:r>
          </w:p>
        </w:tc>
      </w:tr>
      <w:tr w:rsidR="00F81C7B" w:rsidRPr="004809B1" w:rsidTr="00C5731A">
        <w:tc>
          <w:tcPr>
            <w:tcW w:w="986"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в)</w:t>
            </w:r>
          </w:p>
        </w:tc>
        <w:tc>
          <w:tcPr>
            <w:tcW w:w="9187" w:type="dxa"/>
            <w:tcBorders>
              <w:top w:val="single" w:sz="4" w:space="0" w:color="auto"/>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270" w:type="dxa"/>
          </w:tcPr>
          <w:p w:rsidR="00F81C7B" w:rsidRPr="004809B1" w:rsidRDefault="00F81C7B" w:rsidP="00F81C7B">
            <w:pPr>
              <w:spacing w:after="0" w:line="240" w:lineRule="auto"/>
              <w:jc w:val="both"/>
              <w:rPr>
                <w:rFonts w:ascii="13" w:hAnsi="13"/>
                <w:sz w:val="24"/>
                <w:szCs w:val="24"/>
                <w:lang w:val="en-US"/>
              </w:rPr>
            </w:pPr>
            <w:r w:rsidRPr="004809B1">
              <w:rPr>
                <w:rFonts w:ascii="13" w:hAnsi="13"/>
                <w:sz w:val="24"/>
                <w:szCs w:val="24"/>
                <w:lang w:val="en-US"/>
              </w:rPr>
              <w:t>.</w:t>
            </w:r>
          </w:p>
        </w:tc>
      </w:tr>
    </w:tbl>
    <w:p w:rsidR="00F81C7B" w:rsidRPr="004809B1" w:rsidRDefault="00F81C7B" w:rsidP="00F81C7B">
      <w:pPr>
        <w:spacing w:after="0" w:line="240" w:lineRule="auto"/>
        <w:rPr>
          <w:rFonts w:ascii="13" w:hAnsi="13"/>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F81C7B" w:rsidRPr="004809B1" w:rsidTr="00C5731A">
        <w:tc>
          <w:tcPr>
            <w:tcW w:w="314"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w:t>
            </w:r>
          </w:p>
        </w:tc>
        <w:tc>
          <w:tcPr>
            <w:tcW w:w="503" w:type="dxa"/>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337"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w:t>
            </w:r>
          </w:p>
        </w:tc>
        <w:tc>
          <w:tcPr>
            <w:tcW w:w="1789" w:type="dxa"/>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456" w:type="dxa"/>
          </w:tcPr>
          <w:p w:rsidR="00F81C7B" w:rsidRPr="004809B1" w:rsidRDefault="00F81C7B" w:rsidP="00F81C7B">
            <w:pPr>
              <w:spacing w:after="0" w:line="240" w:lineRule="auto"/>
              <w:jc w:val="both"/>
              <w:rPr>
                <w:rFonts w:ascii="13" w:hAnsi="13"/>
                <w:sz w:val="24"/>
                <w:szCs w:val="24"/>
              </w:rPr>
            </w:pPr>
            <w:r w:rsidRPr="004809B1">
              <w:rPr>
                <w:rFonts w:ascii="13" w:hAnsi="13"/>
                <w:sz w:val="24"/>
                <w:szCs w:val="24"/>
              </w:rPr>
              <w:t>20</w:t>
            </w:r>
          </w:p>
        </w:tc>
        <w:tc>
          <w:tcPr>
            <w:tcW w:w="537" w:type="dxa"/>
            <w:tcBorders>
              <w:top w:val="nil"/>
              <w:left w:val="nil"/>
              <w:bottom w:val="single" w:sz="4" w:space="0" w:color="auto"/>
              <w:right w:val="nil"/>
            </w:tcBorders>
          </w:tcPr>
          <w:p w:rsidR="00F81C7B" w:rsidRPr="004809B1" w:rsidRDefault="00F81C7B" w:rsidP="00F81C7B">
            <w:pPr>
              <w:spacing w:after="0" w:line="240" w:lineRule="auto"/>
              <w:jc w:val="both"/>
              <w:rPr>
                <w:rFonts w:ascii="13" w:hAnsi="13"/>
                <w:sz w:val="24"/>
                <w:szCs w:val="24"/>
              </w:rPr>
            </w:pPr>
          </w:p>
        </w:tc>
        <w:tc>
          <w:tcPr>
            <w:tcW w:w="401" w:type="dxa"/>
          </w:tcPr>
          <w:p w:rsidR="00F81C7B" w:rsidRPr="004809B1" w:rsidRDefault="00F81C7B" w:rsidP="00F81C7B">
            <w:pPr>
              <w:spacing w:after="0" w:line="240" w:lineRule="auto"/>
              <w:jc w:val="both"/>
              <w:rPr>
                <w:rFonts w:ascii="13" w:hAnsi="13"/>
                <w:sz w:val="24"/>
                <w:szCs w:val="24"/>
              </w:rPr>
            </w:pPr>
            <w:proofErr w:type="gramStart"/>
            <w:r w:rsidRPr="004809B1">
              <w:rPr>
                <w:rFonts w:ascii="13" w:hAnsi="13"/>
                <w:sz w:val="24"/>
                <w:szCs w:val="24"/>
              </w:rPr>
              <w:t>г</w:t>
            </w:r>
            <w:proofErr w:type="gramEnd"/>
            <w:r w:rsidRPr="004809B1">
              <w:rPr>
                <w:rFonts w:ascii="13" w:hAnsi="13"/>
                <w:sz w:val="24"/>
                <w:szCs w:val="24"/>
              </w:rPr>
              <w:t>.</w:t>
            </w:r>
          </w:p>
        </w:tc>
        <w:tc>
          <w:tcPr>
            <w:tcW w:w="733" w:type="dxa"/>
          </w:tcPr>
          <w:p w:rsidR="00F81C7B" w:rsidRPr="004809B1" w:rsidRDefault="00F81C7B" w:rsidP="00F81C7B">
            <w:pPr>
              <w:spacing w:after="0" w:line="240" w:lineRule="auto"/>
              <w:jc w:val="both"/>
              <w:rPr>
                <w:rFonts w:ascii="13" w:hAnsi="13"/>
                <w:sz w:val="24"/>
                <w:szCs w:val="24"/>
              </w:rPr>
            </w:pPr>
          </w:p>
        </w:tc>
        <w:tc>
          <w:tcPr>
            <w:tcW w:w="4110" w:type="dxa"/>
            <w:tcBorders>
              <w:top w:val="nil"/>
              <w:left w:val="nil"/>
              <w:bottom w:val="single" w:sz="4" w:space="0" w:color="auto"/>
              <w:right w:val="nil"/>
            </w:tcBorders>
          </w:tcPr>
          <w:p w:rsidR="00F81C7B" w:rsidRPr="004809B1" w:rsidRDefault="00F81C7B" w:rsidP="00F81C7B">
            <w:pPr>
              <w:spacing w:after="0" w:line="240" w:lineRule="auto"/>
              <w:ind w:right="-108"/>
              <w:jc w:val="both"/>
              <w:rPr>
                <w:rFonts w:ascii="13" w:hAnsi="13"/>
                <w:sz w:val="24"/>
                <w:szCs w:val="24"/>
              </w:rPr>
            </w:pPr>
          </w:p>
        </w:tc>
      </w:tr>
      <w:tr w:rsidR="00F81C7B" w:rsidRPr="004809B1" w:rsidTr="00C5731A">
        <w:tc>
          <w:tcPr>
            <w:tcW w:w="314" w:type="dxa"/>
          </w:tcPr>
          <w:p w:rsidR="00F81C7B" w:rsidRPr="004809B1" w:rsidRDefault="00F81C7B" w:rsidP="00F81C7B">
            <w:pPr>
              <w:spacing w:after="0" w:line="240" w:lineRule="auto"/>
              <w:jc w:val="center"/>
              <w:rPr>
                <w:rFonts w:ascii="13" w:hAnsi="13"/>
                <w:sz w:val="24"/>
                <w:szCs w:val="24"/>
              </w:rPr>
            </w:pPr>
          </w:p>
        </w:tc>
        <w:tc>
          <w:tcPr>
            <w:tcW w:w="503" w:type="dxa"/>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p>
        </w:tc>
        <w:tc>
          <w:tcPr>
            <w:tcW w:w="337" w:type="dxa"/>
          </w:tcPr>
          <w:p w:rsidR="00F81C7B" w:rsidRPr="004809B1" w:rsidRDefault="00F81C7B" w:rsidP="00F81C7B">
            <w:pPr>
              <w:spacing w:after="0" w:line="240" w:lineRule="auto"/>
              <w:jc w:val="center"/>
              <w:rPr>
                <w:rFonts w:ascii="13" w:hAnsi="13"/>
                <w:sz w:val="24"/>
                <w:szCs w:val="24"/>
              </w:rPr>
            </w:pPr>
          </w:p>
        </w:tc>
        <w:tc>
          <w:tcPr>
            <w:tcW w:w="1789" w:type="dxa"/>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p>
        </w:tc>
        <w:tc>
          <w:tcPr>
            <w:tcW w:w="456" w:type="dxa"/>
          </w:tcPr>
          <w:p w:rsidR="00F81C7B" w:rsidRPr="004809B1" w:rsidRDefault="00F81C7B" w:rsidP="00F81C7B">
            <w:pPr>
              <w:spacing w:after="0" w:line="240" w:lineRule="auto"/>
              <w:jc w:val="center"/>
              <w:rPr>
                <w:rFonts w:ascii="13" w:hAnsi="13"/>
                <w:sz w:val="24"/>
                <w:szCs w:val="24"/>
              </w:rPr>
            </w:pPr>
          </w:p>
        </w:tc>
        <w:tc>
          <w:tcPr>
            <w:tcW w:w="537" w:type="dxa"/>
            <w:tcBorders>
              <w:top w:val="single" w:sz="4" w:space="0" w:color="auto"/>
              <w:left w:val="nil"/>
              <w:bottom w:val="nil"/>
              <w:right w:val="nil"/>
            </w:tcBorders>
          </w:tcPr>
          <w:p w:rsidR="00F81C7B" w:rsidRPr="004809B1" w:rsidRDefault="00F81C7B" w:rsidP="00F81C7B">
            <w:pPr>
              <w:spacing w:after="0" w:line="240" w:lineRule="auto"/>
              <w:jc w:val="center"/>
              <w:rPr>
                <w:rFonts w:ascii="13" w:hAnsi="13"/>
                <w:sz w:val="24"/>
                <w:szCs w:val="24"/>
              </w:rPr>
            </w:pPr>
          </w:p>
        </w:tc>
        <w:tc>
          <w:tcPr>
            <w:tcW w:w="401" w:type="dxa"/>
          </w:tcPr>
          <w:p w:rsidR="00F81C7B" w:rsidRPr="004809B1" w:rsidRDefault="00F81C7B" w:rsidP="00F81C7B">
            <w:pPr>
              <w:spacing w:after="0" w:line="240" w:lineRule="auto"/>
              <w:jc w:val="center"/>
              <w:rPr>
                <w:rFonts w:ascii="13" w:hAnsi="13"/>
                <w:sz w:val="24"/>
                <w:szCs w:val="24"/>
              </w:rPr>
            </w:pPr>
          </w:p>
        </w:tc>
        <w:tc>
          <w:tcPr>
            <w:tcW w:w="733" w:type="dxa"/>
          </w:tcPr>
          <w:p w:rsidR="00F81C7B" w:rsidRPr="004809B1" w:rsidRDefault="00F81C7B" w:rsidP="00F81C7B">
            <w:pPr>
              <w:spacing w:after="0" w:line="240" w:lineRule="auto"/>
              <w:jc w:val="center"/>
              <w:rPr>
                <w:rFonts w:ascii="13" w:hAnsi="13"/>
                <w:sz w:val="24"/>
                <w:szCs w:val="24"/>
              </w:rPr>
            </w:pPr>
          </w:p>
        </w:tc>
        <w:tc>
          <w:tcPr>
            <w:tcW w:w="4110" w:type="dxa"/>
            <w:tcBorders>
              <w:top w:val="single" w:sz="4" w:space="0" w:color="auto"/>
              <w:left w:val="nil"/>
              <w:bottom w:val="nil"/>
              <w:right w:val="nil"/>
            </w:tcBorders>
          </w:tcPr>
          <w:p w:rsidR="00F81C7B" w:rsidRPr="004809B1" w:rsidRDefault="00F81C7B" w:rsidP="00F81C7B">
            <w:pPr>
              <w:spacing w:after="0" w:line="240" w:lineRule="auto"/>
              <w:ind w:right="-108"/>
              <w:jc w:val="center"/>
              <w:rPr>
                <w:rFonts w:ascii="13" w:hAnsi="13"/>
                <w:sz w:val="24"/>
                <w:szCs w:val="24"/>
              </w:rPr>
            </w:pPr>
            <w:r w:rsidRPr="004809B1">
              <w:rPr>
                <w:rFonts w:ascii="13" w:hAnsi="13"/>
                <w:sz w:val="24"/>
                <w:szCs w:val="24"/>
              </w:rPr>
              <w:t>(подпись гражданина либо уполномоченного лица)</w:t>
            </w:r>
          </w:p>
        </w:tc>
      </w:tr>
    </w:tbl>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rPr>
          <w:rFonts w:ascii="13" w:hAnsi="13"/>
          <w:sz w:val="24"/>
          <w:szCs w:val="24"/>
        </w:rPr>
      </w:pPr>
    </w:p>
    <w:p w:rsidR="00F81C7B" w:rsidRPr="004809B1" w:rsidRDefault="00F81C7B" w:rsidP="00F81C7B">
      <w:pPr>
        <w:spacing w:after="0" w:line="240" w:lineRule="auto"/>
        <w:rPr>
          <w:rFonts w:ascii="13" w:hAnsi="13"/>
          <w:sz w:val="24"/>
          <w:szCs w:val="24"/>
        </w:rPr>
        <w:sectPr w:rsidR="00F81C7B" w:rsidRPr="004809B1">
          <w:pgSz w:w="11906" w:h="16838"/>
          <w:pgMar w:top="1134" w:right="849" w:bottom="1134" w:left="993" w:header="708" w:footer="708" w:gutter="0"/>
          <w:cols w:space="720"/>
        </w:sectPr>
      </w:pPr>
    </w:p>
    <w:p w:rsidR="00F81C7B" w:rsidRPr="004809B1" w:rsidRDefault="00F81C7B" w:rsidP="00F81C7B">
      <w:pPr>
        <w:widowControl w:val="0"/>
        <w:autoSpaceDE w:val="0"/>
        <w:autoSpaceDN w:val="0"/>
        <w:adjustRightInd w:val="0"/>
        <w:spacing w:after="0" w:line="240" w:lineRule="auto"/>
        <w:ind w:left="5670"/>
        <w:jc w:val="right"/>
        <w:rPr>
          <w:rFonts w:ascii="13" w:hAnsi="13"/>
          <w:sz w:val="24"/>
          <w:szCs w:val="24"/>
        </w:rPr>
      </w:pPr>
      <w:r w:rsidRPr="004809B1">
        <w:rPr>
          <w:rFonts w:ascii="13" w:hAnsi="13"/>
          <w:sz w:val="24"/>
          <w:szCs w:val="24"/>
        </w:rPr>
        <w:lastRenderedPageBreak/>
        <w:t>Приложение № 2</w:t>
      </w:r>
    </w:p>
    <w:p w:rsidR="00F81C7B" w:rsidRPr="004809B1" w:rsidRDefault="00F81C7B" w:rsidP="00F81C7B">
      <w:pPr>
        <w:spacing w:after="0" w:line="240" w:lineRule="auto"/>
        <w:ind w:left="5670"/>
        <w:rPr>
          <w:rFonts w:ascii="13" w:hAnsi="13"/>
          <w:sz w:val="24"/>
          <w:szCs w:val="24"/>
        </w:rPr>
      </w:pPr>
      <w:r w:rsidRPr="004809B1">
        <w:rPr>
          <w:rFonts w:ascii="13" w:hAnsi="13"/>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81C7B" w:rsidRPr="004809B1" w:rsidRDefault="00F81C7B" w:rsidP="00F81C7B">
      <w:pPr>
        <w:spacing w:after="0" w:line="240" w:lineRule="auto"/>
        <w:ind w:left="5954"/>
        <w:rPr>
          <w:rFonts w:ascii="13" w:hAnsi="13"/>
          <w:sz w:val="24"/>
          <w:szCs w:val="24"/>
        </w:rPr>
      </w:pP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БЛОК-СХЕМА</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АДМИНИСТРАТИВНЫХ ПРОЦЕДУР ПРЕДОСТАВЛЕНИЯ МУНИЦИПАЛЬНОЙ УСЛУГИ</w: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r>
        <w:rPr>
          <w:rFonts w:ascii="13" w:hAnsi="13"/>
          <w:noProof/>
          <w:sz w:val="24"/>
          <w:szCs w:val="24"/>
          <w:lang w:eastAsia="ru-RU"/>
        </w:rPr>
        <mc:AlternateContent>
          <mc:Choice Requires="wpg">
            <w:drawing>
              <wp:inline distT="0" distB="0" distL="0" distR="0" wp14:anchorId="5075C3C1" wp14:editId="50E3AA4A">
                <wp:extent cx="6905625" cy="6536690"/>
                <wp:effectExtent l="7620" t="3175" r="30480" b="323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tabs>
                                  <w:tab w:val="left" w:pos="426"/>
                                </w:tabs>
                                <w:spacing w:line="216" w:lineRule="auto"/>
                                <w:jc w:val="center"/>
                                <w:rPr>
                                  <w:rFonts w:ascii="Times New Roman" w:hAnsi="Times New Roman"/>
                                  <w:sz w:val="20"/>
                                </w:rPr>
                              </w:pPr>
                              <w:r>
                                <w:rPr>
                                  <w:rFonts w:ascii="Times New Roman" w:hAnsi="Times New Roman"/>
                                  <w:sz w:val="20"/>
                                </w:rPr>
                                <w:t>Подача ходатайства и документов:</w:t>
                              </w:r>
                            </w:p>
                            <w:p w:rsidR="00F81C7B" w:rsidRDefault="00F81C7B" w:rsidP="00F81C7B">
                              <w:pPr>
                                <w:pStyle w:val="a7"/>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F81C7B" w:rsidRDefault="00F81C7B" w:rsidP="00F81C7B">
                              <w:pPr>
                                <w:numPr>
                                  <w:ilvl w:val="0"/>
                                  <w:numId w:val="2"/>
                                </w:numPr>
                                <w:tabs>
                                  <w:tab w:val="left" w:pos="426"/>
                                </w:tabs>
                                <w:spacing w:before="100" w:beforeAutospacing="1" w:after="100" w:afterAutospacing="1" w:line="216" w:lineRule="auto"/>
                                <w:ind w:left="0" w:firstLine="0"/>
                                <w:contextualSpacing/>
                                <w:rPr>
                                  <w:rFonts w:ascii="Times New Roman" w:hAnsi="Times New Roman"/>
                                  <w:sz w:val="20"/>
                                </w:rPr>
                              </w:pPr>
                              <w:r>
                                <w:rPr>
                                  <w:rFonts w:ascii="Times New Roman" w:hAnsi="Times New Roman"/>
                                  <w:sz w:val="20"/>
                                </w:rPr>
                                <w:t>через организации федеральной почтовой связи;</w:t>
                              </w:r>
                            </w:p>
                            <w:p w:rsidR="00F81C7B" w:rsidRDefault="00F81C7B" w:rsidP="00F81C7B">
                              <w:pPr>
                                <w:numPr>
                                  <w:ilvl w:val="0"/>
                                  <w:numId w:val="2"/>
                                </w:numPr>
                                <w:tabs>
                                  <w:tab w:val="left" w:pos="426"/>
                                </w:tabs>
                                <w:spacing w:before="100" w:beforeAutospacing="1" w:after="100" w:afterAutospacing="1" w:line="216" w:lineRule="auto"/>
                                <w:ind w:left="0" w:firstLine="0"/>
                                <w:contextualSpacing/>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025" y="3326"/>
                            <a:ext cx="8055" cy="73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jc w:val="center"/>
                                <w:rPr>
                                  <w:rFonts w:ascii="Times New Roman" w:hAnsi="Times New Roman"/>
                                  <w:i/>
                                  <w:iCs/>
                                  <w:color w:val="000000"/>
                                  <w:kern w:val="24"/>
                                  <w:sz w:val="20"/>
                                </w:rPr>
                              </w:pPr>
                              <w:r>
                                <w:rPr>
                                  <w:rFonts w:ascii="Times New Roman" w:hAnsi="Times New Roman"/>
                                  <w:sz w:val="20"/>
                                </w:rPr>
                                <w:t>Прием, регистрация ходатайства и документов, подлежащих представлению заявителем</w:t>
                              </w:r>
                            </w:p>
                            <w:p w:rsidR="00F81C7B" w:rsidRDefault="00F81C7B" w:rsidP="00F81C7B">
                              <w:pPr>
                                <w:spacing w:after="0" w:line="240"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675" y="4901"/>
                            <a:ext cx="4500" cy="97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Направление уведомления об отказе в приеме и рассмотрении документов</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(30 календарных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940" y="4901"/>
                            <a:ext cx="5610" cy="14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81C7B" w:rsidRDefault="00F81C7B" w:rsidP="00F81C7B">
                              <w:pPr>
                                <w:spacing w:after="0" w:line="240"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75" y="6858"/>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600" y="8422"/>
                            <a:ext cx="7545" cy="94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ind w:left="-142" w:right="-147"/>
                                <w:jc w:val="center"/>
                                <w:rPr>
                                  <w:rFonts w:ascii="Times New Roman" w:hAnsi="Times New Roman"/>
                                  <w:sz w:val="20"/>
                                </w:rPr>
                              </w:pPr>
                              <w:r>
                                <w:rPr>
                                  <w:rFonts w:ascii="Times New Roman" w:hAnsi="Times New Roman"/>
                                  <w:sz w:val="20"/>
                                </w:rPr>
                                <w:t>Принятие решения о переводе земель или земельных участков из одной категории в другую</w:t>
                              </w:r>
                            </w:p>
                            <w:p w:rsidR="00F81C7B" w:rsidRDefault="00F81C7B" w:rsidP="00F81C7B">
                              <w:pPr>
                                <w:spacing w:after="0" w:line="240" w:lineRule="auto"/>
                                <w:ind w:left="-142" w:right="-147"/>
                                <w:jc w:val="center"/>
                                <w:rPr>
                                  <w:rFonts w:ascii="Times New Roman" w:hAnsi="Times New Roman"/>
                                  <w:sz w:val="20"/>
                                </w:rPr>
                              </w:pPr>
                              <w:proofErr w:type="gramStart"/>
                              <w:r>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675" y="10470"/>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(14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835" y="10470"/>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1C7B" w:rsidRDefault="00F81C7B" w:rsidP="00F81C7B">
                              <w:pPr>
                                <w:spacing w:after="0" w:line="240" w:lineRule="auto"/>
                                <w:ind w:left="-142" w:right="-147"/>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F81C7B" w:rsidRDefault="00F81C7B" w:rsidP="00F81C7B">
                              <w:pPr>
                                <w:spacing w:after="0" w:line="240" w:lineRule="auto"/>
                                <w:ind w:left="-142" w:right="-147"/>
                                <w:jc w:val="center"/>
                                <w:rPr>
                                  <w:rFonts w:ascii="Times New Roman" w:hAnsi="Times New Roman"/>
                                  <w:i/>
                                  <w:iCs/>
                                  <w:color w:val="000000"/>
                                  <w:kern w:val="24"/>
                                  <w:sz w:val="20"/>
                                </w:rPr>
                              </w:pPr>
                              <w:r>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5400000">
                            <a:off x="8097" y="7369"/>
                            <a:ext cx="2107"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AlwAcAAIpGAAAOAAAAZHJzL2Uyb0RvYy54bWzsXN2O20QUvkfiHSzfp/H431GzVZtsKqQC&#10;FS3ietZ2EoP/GHs3WRASEpcgccET8AZIFRK0tH2F7Btx5ox/8uOl0DbuAtNKq9gTT8ZnzvnmO2c+&#10;+/addRIrFyEroiwdq+SWpiph6mdBlC7G6qePZwNXVYqSpgGNszQcq5dhod45ef+926t8FOrZMouD&#10;kCnQSVqMVvlYXZZlPhoOC38ZJrS4leVhCo3zjCW0hEO2GAaMrqD3JB7qmmYPVxkLcpb5YVHA2alo&#10;VE+w//k89MuP5/MiLJV4rMLYSvzL8O8Z/zs8uU1HC0bzZeRXw6CvMYqERin8aNPVlJZUOWfRQVdJ&#10;5LOsyOblLT9Lhtl8Hvkh3gPcDdH27uY+y85zvJfFaLXIGzOBaffs9Nrd+h9dPGRKFMDcqUpKE5ii&#10;zU9X3159t3kJ/39RCLfQKl+M4Iv3Wf4of8jEbcLHB5n/RQHNw/12frwQX1bOVh9mAfRKz8sMLbSe&#10;s4R3AfeurHEiLpuJCNel4sNJ29MsW7dUxYc22zJsOCGmyl/CfPLrbAeaoZXorl03nVaXE83lrfxi&#10;oumeyduHdCR+GUdbjY7fGvhd0Zq2eDPTPlrSPMQZK7jFKtPqjWl/3jxF4z7ZPNv8unm+eX71/eZ3&#10;ZfMSTv64+WPzAuz+ZPNi8+zqB2j8bfNUwbHzQUJvtfELYXklzSZLmi7Cu4xlq2VIAxg8zhfc4tYF&#10;/KCAeXvlVOiWt2/TekIc4tYGJWTXnnSUs6K8H2aJwj+MVXDaNPgEIg+nm148KEp0maDyLxp8rirz&#10;JIY4u6CxQmzbdqoZqr4Mc1X3ya8ssjgKZlEc4wFbnE1ipsClY3U2O7U8r7p452txyr+cZvwyMfvi&#10;TIiYUA0pOy9D9mgZrJQg4iM3XKIBSAQRAITuaPyfqtB4AchWxqrCsvKzqFziHHOXPRgOXiHO0zhf&#10;UjFIw/M8tx6jGD26Y/PreLQzMDB7NUQ+AYgjX3tEN7V7ujeY2a4zMGemNfAczR1oxLvn2ZrpmdPZ&#10;N3xMxBwtoyAI0wdRGtaYRsy/59gVugo0QlRTVjzIwBrifq+di+rmhbF35iKJwMxKHCVj1cVvcWPQ&#10;EffY0zTAzyWNYvF5uDt+YZs1eBA4RW0W9G/u0iJ+y/XZGnrhfn6WBZfg6TBTiCywMMGHZca+UpUV&#10;gPxYLb48pyxUlfiDlEeLTjydLwt4ZGtgR5jmnaaz7Saa+tDZWPVLBo6BB5NSrCbnOYsWS/g1gnZK&#10;s7sAePOo5PZoR1YdAOL0BD1GDT18OOi5/UKKxlEccNgw9Aqma0hxNauCFMeoQ7heG+rol4gi4oWH&#10;i0SUdhHoA1EqUiSBpZvTmIfAYnFc36EesHYfiavU9M/0NKQ8uDggdzQtvmpz7uc5EldyoN6SqYyK&#10;bdb4bpkK4opeh4okLDViVLkScAKRhraEBYlDT7hieSagB4DHIbBYNqmAhZgyB4I8VyILT05vGLIY&#10;ElkW3YzFPkQWrDv0hCw1Y7FdC6sBLWNxdLPKhFwHy1xNraqtg8hMSGZCPLLBNXqvrSBjaQqRkrHs&#10;MRbnEFcwwHvCFcPm+Q4wFtfUkVZuAYtVA4tnylRIEpbDAvoNSIWaqoEElj1gga3T/VQIo7gnYKkJ&#10;C9FMQUtaYDFtXjXH/TUCSZFYl2TxtjsbkMXbd0RZmrqBRJY9ZPEOkUWEcU/QYrmG2BbqwBYLKi8S&#10;W+RW8y5o3LQyS1M5kNiyhy28SLpPW0glI0JVyiQVGiJ/nVYaokbJgoWbx5ecqe8IWcQlHJyuF7KI&#10;TX/LbOsElcLIchxgUpAggVIIq2Mtj/FgUxppzCs4TFEyynf3J1magrAlY2KTH+UqgvzUO9Z8sW9U&#10;J3QUpyifsLgeiTft5O47Pu3MrBkkcm+U4islmq5kEciC4hA0D2M1CQNQO4QgYeGfRPeVFKZLZKJ5&#10;p+6paw5M3T4dmNp0Org7m5gDe0Yca2pMJ5Mp2RWZcIHNm4tMdsy2JQERqh8h/fgrCYiIQn533En6&#10;k1eAYx86e7O5A5qt3p3dhXIE374wCOYKra8TYldVxtrLriHs0tmls3fKGEmjY2z35kiz3/AOnJ1o&#10;hgUCJ+Hue0X11t3FSlLLPw9K6mdh2uK6gSjdqVmESG9Fi6bniSo+QFO3aFEuAq2Ku1OdfKg0/Ncu&#10;Ah0iO7FBXKVTR10EQOx8QHkIgYoNjwvDgUQLlsV2GXBr1d2RwgK2zwXJuGFhIZnP1mMVnQHJn6To&#10;egqhezcVHPyQ+TS13GMvBp1Or0Ek1F6P21XS66XXv2WvBwp9kNw2dcZje31HcutqniD8jmHvEX6d&#10;aNDEi/Q1JEvCL7Pbf4TxHZIZ0lS+ju3tXRhvWZaAeHg8bO95AqMuG/83vF0i91tG7g6ZBtnWaRyV&#10;pHcgt+lVeyC2biIXb9kK0Q1ItXF7tSLT1yD3a+WuoI9vCo03jKTLAmbvBcwOkYGoHPaRu3aEhWO4&#10;olrveQYuNVthodUVzCPlrlb9ZKsMi/R/Xtfv2CEHyQssyn2ERRfzMYDOY3LrevBIJQykjQvJfOQe&#10;Fb79ortSw6Va+zmrjgjahy93QLxuGhXE25C87rgyaRSrR4J4GymfrNrz9wPcWIiHTVx84Qnu+FYv&#10;Z+FvVNk+xq3e9hUyJ38CAAD//wMAUEsDBBQABgAIAAAAIQCuYD6g3gAAAAcBAAAPAAAAZHJzL2Rv&#10;d25yZXYueG1sTI9BS8NAEIXvgv9hGcGb3aRarTGbUop6KgVbofQ2zU6T0OxsyG6T9N+78aKX4Q1v&#10;eO+bdDGYWnTUusqygngSgSDOra64UPC9+3iYg3AeWWNtmRRcycEiu71JMdG25y/qtr4QIYRdggpK&#10;75tESpeXZNBNbEMcvJNtDfqwtoXULfYh3NRyGkXP0mDFoaHEhlYl5eftxSj47LFfPsbv3fp8Wl0P&#10;u9lmv45Jqfu7YfkGwtPg/45hxA/okAWmo72wdqJWEB7xv3P0ovnLDMRxVNPXJ5BZKv/zZz8AAAD/&#10;/wMAUEsBAi0AFAAGAAgAAAAhALaDOJL+AAAA4QEAABMAAAAAAAAAAAAAAAAAAAAAAFtDb250ZW50&#10;X1R5cGVzXS54bWxQSwECLQAUAAYACAAAACEAOP0h/9YAAACUAQAACwAAAAAAAAAAAAAAAAAvAQAA&#10;X3JlbHMvLnJlbHNQSwECLQAUAAYACAAAACEA9g+QJcAHAACKRgAADgAAAAAAAAAAAAAAAAAuAgAA&#10;ZHJzL2Uyb0RvYy54bWxQSwECLQAUAAYACAAAACEArmA+oN4AAAAHAQAADwAAAAAAAAAAAAAAAAAa&#10;CgAAZHJzL2Rvd25yZXYueG1sUEsFBgAAAAAEAAQA8wAAACU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RcQA&#10;AADaAAAADwAAAGRycy9kb3ducmV2LnhtbESPQWvCQBSE74X+h+UVvNWNFkTSbETFQD0INnrw+Mi+&#10;JsHs25hdk/TfdwWhx2FmvmGS1Wga0VPnassKZtMIBHFhdc2lgvMpe1+CcB5ZY2OZFPySg1X6+pJg&#10;rO3A39TnvhQBwi5GBZX3bSylKyoy6Ka2JQ7ej+0M+iC7UuoOhwA3jZxH0UIarDksVNjStqLimt+N&#10;gvV27DfFtd+flovy9pFddoej3ik1eRvXnyA8jf4//Gx/aQVzeFw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FEXEAAAA2gAAAA8AAAAAAAAAAAAAAAAAmAIAAGRycy9k&#10;b3ducmV2LnhtbFBLBQYAAAAABAAEAPUAAACJAwAAAAA=&#10;" fillcolor="#ffe599" stroked="f" strokeweight="1pt">
                  <v:stroke joinstyle="miter"/>
                  <v:shadow on="t" color="black" opacity="26213f" origin="-.5,-.5" offset=".74836mm,.74836mm"/>
                  <v:textbox inset="9.6pt,4.8pt,9.6pt,4.8pt">
                    <w:txbxContent>
                      <w:p w:rsidR="00F81C7B" w:rsidRDefault="00F81C7B" w:rsidP="00F81C7B">
                        <w:pPr>
                          <w:tabs>
                            <w:tab w:val="left" w:pos="426"/>
                          </w:tabs>
                          <w:spacing w:line="216" w:lineRule="auto"/>
                          <w:jc w:val="center"/>
                          <w:rPr>
                            <w:rFonts w:ascii="Times New Roman" w:hAnsi="Times New Roman"/>
                            <w:sz w:val="20"/>
                          </w:rPr>
                        </w:pPr>
                        <w:r>
                          <w:rPr>
                            <w:rFonts w:ascii="Times New Roman" w:hAnsi="Times New Roman"/>
                            <w:sz w:val="20"/>
                          </w:rPr>
                          <w:t>Подача ходатайства и документов:</w:t>
                        </w:r>
                      </w:p>
                      <w:p w:rsidR="00F81C7B" w:rsidRDefault="00F81C7B" w:rsidP="00F81C7B">
                        <w:pPr>
                          <w:pStyle w:val="a7"/>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F81C7B" w:rsidRDefault="00F81C7B" w:rsidP="00F81C7B">
                        <w:pPr>
                          <w:numPr>
                            <w:ilvl w:val="0"/>
                            <w:numId w:val="2"/>
                          </w:numPr>
                          <w:tabs>
                            <w:tab w:val="left" w:pos="426"/>
                          </w:tabs>
                          <w:spacing w:before="100" w:beforeAutospacing="1" w:after="100" w:afterAutospacing="1" w:line="216" w:lineRule="auto"/>
                          <w:ind w:left="0" w:firstLine="0"/>
                          <w:contextualSpacing/>
                          <w:rPr>
                            <w:rFonts w:ascii="Times New Roman" w:hAnsi="Times New Roman"/>
                            <w:sz w:val="20"/>
                          </w:rPr>
                        </w:pPr>
                        <w:r>
                          <w:rPr>
                            <w:rFonts w:ascii="Times New Roman" w:hAnsi="Times New Roman"/>
                            <w:sz w:val="20"/>
                          </w:rPr>
                          <w:t>через организации федеральной почтовой связи;</w:t>
                        </w:r>
                      </w:p>
                      <w:p w:rsidR="00F81C7B" w:rsidRDefault="00F81C7B" w:rsidP="00F81C7B">
                        <w:pPr>
                          <w:numPr>
                            <w:ilvl w:val="0"/>
                            <w:numId w:val="2"/>
                          </w:numPr>
                          <w:tabs>
                            <w:tab w:val="left" w:pos="426"/>
                          </w:tabs>
                          <w:spacing w:before="100" w:beforeAutospacing="1" w:after="100" w:afterAutospacing="1" w:line="216" w:lineRule="auto"/>
                          <w:ind w:left="0" w:firstLine="0"/>
                          <w:contextualSpacing/>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x3sQA&#10;AADaAAAADwAAAGRycy9kb3ducmV2LnhtbESPQWvCQBSE74X+h+UVvNWNBkTSbERFQQ8FG3vo8ZF9&#10;TYLZtzG7JvHfuwWhx2FmvmHS1Wga0VPnassKZtMIBHFhdc2lgu/z/n0JwnlkjY1lUnAnB6vs9SXF&#10;RNuBv6jPfSkChF2CCirv20RKV1Rk0E1tSxy8X9sZ9EF2pdQdDgFuGjmPooU0WHNYqLClbUXFJb8Z&#10;Bevt2G+KS388LxflNd7/7D5PeqfU5G1cf4DwNPr/8LN90Api+LsSb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sd7EAAAA2gAAAA8AAAAAAAAAAAAAAAAAmAIAAGRycy9k&#10;b3ducmV2LnhtbFBLBQYAAAAABAAEAPUAAACJAw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jc w:val="center"/>
                          <w:rPr>
                            <w:rFonts w:ascii="Times New Roman" w:hAnsi="Times New Roman"/>
                            <w:i/>
                            <w:iCs/>
                            <w:color w:val="000000"/>
                            <w:kern w:val="24"/>
                            <w:sz w:val="20"/>
                          </w:rPr>
                        </w:pPr>
                        <w:r>
                          <w:rPr>
                            <w:rFonts w:ascii="Times New Roman" w:hAnsi="Times New Roman"/>
                            <w:sz w:val="20"/>
                          </w:rPr>
                          <w:t>Прием, регистрация ходатайства и документов, подлежащих представлению заявителем</w:t>
                        </w:r>
                      </w:p>
                      <w:p w:rsidR="00F81C7B" w:rsidRDefault="00F81C7B" w:rsidP="00F81C7B">
                        <w:pPr>
                          <w:spacing w:after="0" w:line="240"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Направление уведомления об отказе в приеме и рассмотрении документов</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(30 календарных дней</w:t>
                        </w:r>
                        <w:r>
                          <w:rPr>
                            <w:rFonts w:ascii="Times New Roman" w:hAnsi="Times New Roman"/>
                            <w:i/>
                            <w:iCs/>
                            <w:color w:val="000000"/>
                            <w:kern w:val="24"/>
                            <w:sz w:val="20"/>
                          </w:rPr>
                          <w:t>)</w:t>
                        </w:r>
                      </w:p>
                    </w:txbxContent>
                  </v:textbox>
                </v:roundrect>
                <v:roundrect id="AutoShape 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81C7B" w:rsidRDefault="00F81C7B" w:rsidP="00F81C7B">
                        <w:pPr>
                          <w:spacing w:after="0" w:line="240"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(5 рабочих дней направление отказа)</w:t>
                        </w:r>
                      </w:p>
                    </w:txbxContent>
                  </v:textbox>
                </v:roundrect>
                <v:roundrect id="AutoShape 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ind w:left="-142" w:right="-147"/>
                          <w:jc w:val="center"/>
                          <w:rPr>
                            <w:rFonts w:ascii="Times New Roman" w:hAnsi="Times New Roman"/>
                            <w:sz w:val="20"/>
                          </w:rPr>
                        </w:pPr>
                        <w:r>
                          <w:rPr>
                            <w:rFonts w:ascii="Times New Roman" w:hAnsi="Times New Roman"/>
                            <w:sz w:val="20"/>
                          </w:rPr>
                          <w:t>Принятие решения о переводе земель или земельных участков из одной категории в другую</w:t>
                        </w:r>
                      </w:p>
                      <w:p w:rsidR="00F81C7B" w:rsidRDefault="00F81C7B" w:rsidP="00F81C7B">
                        <w:pPr>
                          <w:spacing w:after="0" w:line="240" w:lineRule="auto"/>
                          <w:ind w:left="-142" w:right="-147"/>
                          <w:jc w:val="center"/>
                          <w:rPr>
                            <w:rFonts w:ascii="Times New Roman" w:hAnsi="Times New Roman"/>
                            <w:sz w:val="20"/>
                          </w:rPr>
                        </w:pPr>
                        <w:proofErr w:type="gramStart"/>
                        <w:r>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F81C7B" w:rsidRDefault="00F81C7B" w:rsidP="00F81C7B">
                        <w:pPr>
                          <w:spacing w:after="0" w:line="240" w:lineRule="auto"/>
                          <w:jc w:val="center"/>
                          <w:rPr>
                            <w:rFonts w:ascii="Times New Roman" w:hAnsi="Times New Roman"/>
                            <w:i/>
                            <w:sz w:val="20"/>
                          </w:rPr>
                        </w:pPr>
                        <w:r>
                          <w:rPr>
                            <w:rFonts w:ascii="Times New Roman" w:hAnsi="Times New Roman"/>
                            <w:i/>
                            <w:sz w:val="20"/>
                          </w:rPr>
                          <w:t>(14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F81C7B" w:rsidRDefault="00F81C7B" w:rsidP="00F81C7B">
                        <w:pPr>
                          <w:spacing w:after="0" w:line="240" w:lineRule="auto"/>
                          <w:ind w:left="-142" w:right="-147"/>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F81C7B" w:rsidRDefault="00F81C7B" w:rsidP="00F81C7B">
                        <w:pPr>
                          <w:spacing w:after="0" w:line="240" w:lineRule="auto"/>
                          <w:ind w:left="-142" w:right="-147"/>
                          <w:jc w:val="center"/>
                          <w:rPr>
                            <w:rFonts w:ascii="Times New Roman" w:hAnsi="Times New Roman"/>
                            <w:i/>
                            <w:iCs/>
                            <w:color w:val="000000"/>
                            <w:kern w:val="24"/>
                            <w:sz w:val="20"/>
                          </w:rPr>
                        </w:pPr>
                        <w:r>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fMIAAADbAAAADwAAAGRycy9kb3ducmV2LnhtbERP22rCQBB9L/QflhF8qxujlDa6SikU&#10;vDxUbT9gyI6baHY2Ztck/r0rFPo2h3Od+bK3lWip8aVjBeNRAoI4d7pko+D35+vlDYQPyBorx6Tg&#10;Rh6Wi+enOWbadbyn9hCMiCHsM1RQhFBnUvq8IIt+5GriyB1dYzFE2BipG+xiuK1kmiSv0mLJsaHA&#10;mj4Lys+Hq1VwldPLe3Xabtam7sikk/ayo2+lhoP+YwYiUB/+xX/ulY7z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fMIAAADbAAAADwAAAAAAAAAAAAAA&#10;AAChAgAAZHJzL2Rvd25yZXYueG1sUEsFBgAAAAAEAAQA+QAAAJADA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k74AAADbAAAADwAAAGRycy9kb3ducmV2LnhtbERP24rCMBB9F/yHMMK+aeoK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cuTvgAAANsAAAAPAAAAAAAAAAAAAAAAAKEC&#10;AABkcnMvZG93bnJldi54bWxQSwUGAAAAAAQABAD5AAAAjAM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VD/MAAAADbAAAADwAAAGRycy9kb3ducmV2LnhtbERPTYvCMBC9L/gfwgje1lTZFalG0YXC&#10;HrUKXsdmbIvNpCZZrf56syB4m8f7nPmyM424kvO1ZQWjYQKCuLC65lLBfpd9TkH4gKyxsUwK7uRh&#10;ueh9zDHV9sZbuuahFDGEfYoKqhDaVEpfVGTQD21LHLmTdQZDhK6U2uEthptGjpNkIg3WHBsqbOmn&#10;ouKc/xkFeTY6bKY7m62/9m493jwmxztflBr0u9UMRKAuvMUv96+O87/h/5d4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VQ/zAAAAA2wAAAA8AAAAAAAAAAAAAAAAA&#10;oQIAAGRycy9kb3ducmV2LnhtbFBLBQYAAAAABAAEAPkAAACOAw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1a8IAAADbAAAADwAAAGRycy9kb3ducmV2LnhtbERPTWvCQBC9C/0PyxR6000VgkY3wRaC&#10;3qS2pXgbsmMS3J0N2W1M/fXdQsHbPN7nbIrRGjFQ71vHCp5nCQjiyumWawUf7+V0CcIHZI3GMSn4&#10;IQ9F/jDZYKbdld9oOIZaxBD2GSpoQugyKX3VkEU/cx1x5M6utxgi7Gupe7zGcGvkPElSabHl2NBg&#10;R68NVZfjt1WwXwynU/mZdC9mbm6rr1WZ7g5GqafHcbsGEWgMd/G/e6/j/BT+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1a8IAAADbAAAADwAAAAAAAAAAAAAA&#10;AAChAgAAZHJzL2Rvd25yZXYueG1sUEsFBgAAAAAEAAQA+QAAAJADA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4OhcIAAADbAAAADwAAAGRycy9kb3ducmV2LnhtbERPTWsCMRC9C/0PYQq9iGZXbG1XoyyC&#10;4GEPre2hxyGZ7i5uJkuS6vrvjSB4m8f7nNVmsJ04kQ+tYwX5NANBrJ1puVbw872bvIMIEdlg55gU&#10;XCjAZv00WmFh3Jm/6HSItUghHApU0MTYF1IG3ZDFMHU9ceL+nLcYE/S1NB7PKdx2cpZlb9Jiy6mh&#10;wZ62Denj4d8q+B1/6Covt5X/rNo69K92jjxT6uV5KJcgIg3xIb679ybNX8D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4OhcIAAADbAAAADwAAAAAAAAAAAAAA&#10;AAChAgAAZHJzL2Rvd25yZXYueG1sUEsFBgAAAAAEAAQA+QAAAJADA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GNcUAAADbAAAADwAAAGRycy9kb3ducmV2LnhtbESPQW/CMAyF70j8h8iTdoMUpsHUERAC&#10;TdouTHS77OY1XlvROFUSoPDr8WESN1vv+b3Pi1XvWnWiEBvPBibjDBRx6W3DlYHvr7fRC6iYkC22&#10;nsnAhSKslsPBAnPrz7ynU5EqJSEcczRQp9TlWseyJodx7Dti0f58cJhkDZW2Ac8S7lo9zbKZdtiw&#10;NNTY0aam8lAcnYHd9enjOt9waLc/h2d0v5fJ9LMw5vGhX7+CStSnu/n/+t0KvsDK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GNcUAAADbAAAADwAAAAAAAAAA&#10;AAAAAAChAgAAZHJzL2Rvd25yZXYueG1sUEsFBgAAAAAEAAQA+QAAAJM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hGcIAAADbAAAADwAAAGRycy9kb3ducmV2LnhtbERPTWvCQBC9C/6HZYTedGMKYlLXUIVQ&#10;b6W2It6G7DQJ3Z0N2TWm/fXdQsHbPN7nbIrRGjFQ71vHCpaLBARx5XTLtYKP93K+BuEDskbjmBR8&#10;k4diO51sMNfuxm80HEMtYgj7HBU0IXS5lL5qyKJfuI44cp+utxgi7Gupe7zFcGtkmiQrabHl2NBg&#10;R/uGqq/j1So4PA6XS3lKup1JzU92zsrVy6tR6mE2Pj+BCDSGu/jffdBxfgZ/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hGcIAAADbAAAADwAAAAAAAAAAAAAA&#10;AAChAgAAZHJzL2Rvd25yZXYueG1sUEsFBgAAAAAEAAQA+QAAAJADA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cYAAADbAAAADwAAAGRycy9kb3ducmV2LnhtbESPTWvCQBCG74L/YZmCt7qpaLCpq5R+&#10;QP2Aopaeh+w0CWZnQ3bV6K93DgWPwzvvM/PMFp2r1YnaUHk28DRMQBHn3lZcGPjZfz5OQYWIbLH2&#10;TAYuFGAx7/dmmFl/5i2ddrFQAuGQoYEyxibTOuQlOQxD3xBL9udbh1HGttC2xbPAXa1HSZJqhxXL&#10;hRIbeispP+yOTig8Wb1/LPff29/lczpeH9PrJl0ZM3joXl9AReriffm//WUNjOR7cREP0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6P+HGAAAA2wAAAA8AAAAAAAAA&#10;AAAAAAAAoQIAAGRycy9kb3ducmV2LnhtbFBLBQYAAAAABAAEAPkAAACUAwAAAAA=&#10;" adj="10793" strokecolor="#7f5f00" strokeweight="1.25pt">
                  <v:stroke endarrow="block"/>
                </v:shape>
                <w10:anchorlock/>
              </v:group>
            </w:pict>
          </mc:Fallback>
        </mc:AlternateContent>
      </w:r>
    </w:p>
    <w:p w:rsidR="00F81C7B" w:rsidRPr="004809B1" w:rsidRDefault="00F81C7B" w:rsidP="00F81C7B">
      <w:pPr>
        <w:widowControl w:val="0"/>
        <w:autoSpaceDE w:val="0"/>
        <w:autoSpaceDN w:val="0"/>
        <w:adjustRightInd w:val="0"/>
        <w:spacing w:after="0" w:line="240" w:lineRule="auto"/>
        <w:jc w:val="center"/>
        <w:rPr>
          <w:rFonts w:ascii="13" w:hAnsi="13"/>
          <w:sz w:val="24"/>
          <w:szCs w:val="24"/>
        </w:rPr>
      </w:pPr>
    </w:p>
    <w:p w:rsidR="00F81C7B" w:rsidRPr="004809B1" w:rsidRDefault="00F81C7B" w:rsidP="00F81C7B">
      <w:pPr>
        <w:spacing w:after="0" w:line="240" w:lineRule="auto"/>
        <w:rPr>
          <w:rFonts w:ascii="13" w:hAnsi="13"/>
          <w:sz w:val="24"/>
          <w:szCs w:val="24"/>
        </w:rPr>
        <w:sectPr w:rsidR="00F81C7B" w:rsidRPr="004809B1">
          <w:pgSz w:w="11906" w:h="16838"/>
          <w:pgMar w:top="709" w:right="566" w:bottom="1134" w:left="567" w:header="708" w:footer="708" w:gutter="0"/>
          <w:cols w:space="720"/>
        </w:sectPr>
      </w:pPr>
    </w:p>
    <w:p w:rsidR="00F81C7B" w:rsidRPr="004809B1" w:rsidRDefault="00F81C7B" w:rsidP="00F81C7B">
      <w:pPr>
        <w:widowControl w:val="0"/>
        <w:autoSpaceDE w:val="0"/>
        <w:autoSpaceDN w:val="0"/>
        <w:adjustRightInd w:val="0"/>
        <w:spacing w:after="0" w:line="240" w:lineRule="auto"/>
        <w:ind w:left="5954"/>
        <w:jc w:val="right"/>
        <w:rPr>
          <w:rFonts w:ascii="13" w:hAnsi="13"/>
          <w:sz w:val="24"/>
          <w:szCs w:val="24"/>
        </w:rPr>
      </w:pPr>
      <w:r w:rsidRPr="004809B1">
        <w:rPr>
          <w:rFonts w:ascii="13" w:hAnsi="13"/>
          <w:sz w:val="24"/>
          <w:szCs w:val="24"/>
        </w:rPr>
        <w:lastRenderedPageBreak/>
        <w:t>Приложение № 3</w:t>
      </w:r>
    </w:p>
    <w:p w:rsidR="00F81C7B" w:rsidRPr="004809B1" w:rsidRDefault="00F81C7B" w:rsidP="00F81C7B">
      <w:pPr>
        <w:spacing w:after="0" w:line="240" w:lineRule="auto"/>
        <w:ind w:left="5529"/>
        <w:rPr>
          <w:rFonts w:ascii="13" w:hAnsi="13"/>
          <w:sz w:val="24"/>
          <w:szCs w:val="24"/>
        </w:rPr>
      </w:pPr>
      <w:r w:rsidRPr="004809B1">
        <w:rPr>
          <w:rFonts w:ascii="13" w:hAnsi="13"/>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РАСПИСКА</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 _________ от _________</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В ПОЛУЧЕНИИ ДОКУМЕНТОВ</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Выдана_____________________________________________________________________</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(Ф.И.О. заявителя)</w:t>
      </w:r>
    </w:p>
    <w:p w:rsidR="00F81C7B" w:rsidRPr="004809B1" w:rsidRDefault="00F81C7B" w:rsidP="00F81C7B">
      <w:pPr>
        <w:autoSpaceDE w:val="0"/>
        <w:autoSpaceDN w:val="0"/>
        <w:adjustRightInd w:val="0"/>
        <w:spacing w:after="0" w:line="240" w:lineRule="auto"/>
        <w:rPr>
          <w:rFonts w:ascii="13" w:hAnsi="13"/>
          <w:sz w:val="24"/>
          <w:szCs w:val="24"/>
        </w:rPr>
      </w:pP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Перечень документов, представленных заявителем самостоятельно:</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1.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2.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3.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4.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5.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6.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7.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 xml:space="preserve">Перечень документов, которые будут получены по </w:t>
      </w:r>
      <w:proofErr w:type="gramStart"/>
      <w:r w:rsidRPr="004809B1">
        <w:rPr>
          <w:rFonts w:ascii="13" w:hAnsi="13"/>
          <w:sz w:val="24"/>
          <w:szCs w:val="24"/>
        </w:rPr>
        <w:t>межведомственным</w:t>
      </w:r>
      <w:proofErr w:type="gramEnd"/>
    </w:p>
    <w:p w:rsidR="00F81C7B" w:rsidRPr="004809B1" w:rsidRDefault="00F81C7B" w:rsidP="00F81C7B">
      <w:pPr>
        <w:autoSpaceDE w:val="0"/>
        <w:autoSpaceDN w:val="0"/>
        <w:adjustRightInd w:val="0"/>
        <w:spacing w:after="0" w:line="240" w:lineRule="auto"/>
        <w:rPr>
          <w:rFonts w:ascii="13" w:hAnsi="13"/>
          <w:sz w:val="24"/>
          <w:szCs w:val="24"/>
        </w:rPr>
      </w:pPr>
      <w:proofErr w:type="gramStart"/>
      <w:r w:rsidRPr="004809B1">
        <w:rPr>
          <w:rFonts w:ascii="13" w:hAnsi="13"/>
          <w:sz w:val="24"/>
          <w:szCs w:val="24"/>
        </w:rPr>
        <w:t>запросам (заполняется  в случае, если такие документы не  были представлены</w:t>
      </w:r>
      <w:proofErr w:type="gramEnd"/>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заявителем по собственной инициативе):</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1.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2. ____________________________________________________________________</w:t>
      </w:r>
    </w:p>
    <w:p w:rsidR="00F81C7B" w:rsidRPr="004809B1" w:rsidRDefault="00F81C7B" w:rsidP="00F81C7B">
      <w:pPr>
        <w:autoSpaceDE w:val="0"/>
        <w:autoSpaceDN w:val="0"/>
        <w:adjustRightInd w:val="0"/>
        <w:spacing w:after="0" w:line="240" w:lineRule="auto"/>
        <w:rPr>
          <w:rFonts w:ascii="13" w:hAnsi="13"/>
          <w:sz w:val="24"/>
          <w:szCs w:val="24"/>
        </w:rPr>
      </w:pPr>
      <w:r w:rsidRPr="004809B1">
        <w:rPr>
          <w:rFonts w:ascii="13" w:hAnsi="13"/>
          <w:sz w:val="24"/>
          <w:szCs w:val="24"/>
        </w:rPr>
        <w:t>3. ____________________________________________________________________</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_________________________________________________________</w:t>
      </w:r>
    </w:p>
    <w:p w:rsidR="00F81C7B" w:rsidRPr="004809B1" w:rsidRDefault="00F81C7B" w:rsidP="00F81C7B">
      <w:pPr>
        <w:autoSpaceDE w:val="0"/>
        <w:autoSpaceDN w:val="0"/>
        <w:adjustRightInd w:val="0"/>
        <w:spacing w:after="0" w:line="240" w:lineRule="auto"/>
        <w:jc w:val="center"/>
        <w:rPr>
          <w:rFonts w:ascii="13" w:hAnsi="13"/>
          <w:sz w:val="24"/>
          <w:szCs w:val="24"/>
        </w:rPr>
      </w:pPr>
      <w:r w:rsidRPr="004809B1">
        <w:rPr>
          <w:rFonts w:ascii="13" w:hAnsi="13"/>
          <w:sz w:val="24"/>
          <w:szCs w:val="24"/>
        </w:rPr>
        <w:t>(должность, Ф.И.О. должностного лица, подпись</w:t>
      </w:r>
      <w:r>
        <w:rPr>
          <w:rFonts w:ascii="13" w:hAnsi="13"/>
          <w:sz w:val="24"/>
          <w:szCs w:val="24"/>
        </w:rPr>
        <w:t xml:space="preserve"> </w:t>
      </w:r>
      <w:r w:rsidRPr="004809B1">
        <w:rPr>
          <w:rFonts w:ascii="13" w:hAnsi="13"/>
          <w:sz w:val="24"/>
          <w:szCs w:val="24"/>
        </w:rPr>
        <w:t>выдавшего расписку)</w:t>
      </w:r>
    </w:p>
    <w:p w:rsidR="00931BBA" w:rsidRDefault="00931BBA" w:rsidP="00F81C7B">
      <w:pPr>
        <w:spacing w:after="0" w:line="240" w:lineRule="auto"/>
      </w:pPr>
    </w:p>
    <w:sectPr w:rsidR="00931B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B" w:rsidRDefault="00BC546B" w:rsidP="00F81C7B">
      <w:pPr>
        <w:spacing w:after="0" w:line="240" w:lineRule="auto"/>
      </w:pPr>
      <w:r>
        <w:separator/>
      </w:r>
    </w:p>
  </w:endnote>
  <w:endnote w:type="continuationSeparator" w:id="0">
    <w:p w:rsidR="00BC546B" w:rsidRDefault="00BC546B" w:rsidP="00F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B" w:rsidRDefault="00BC546B" w:rsidP="00F81C7B">
      <w:pPr>
        <w:spacing w:after="0" w:line="240" w:lineRule="auto"/>
      </w:pPr>
      <w:r>
        <w:separator/>
      </w:r>
    </w:p>
  </w:footnote>
  <w:footnote w:type="continuationSeparator" w:id="0">
    <w:p w:rsidR="00BC546B" w:rsidRDefault="00BC546B" w:rsidP="00F81C7B">
      <w:pPr>
        <w:spacing w:after="0" w:line="240" w:lineRule="auto"/>
      </w:pPr>
      <w:r>
        <w:continuationSeparator/>
      </w:r>
    </w:p>
  </w:footnote>
  <w:footnote w:id="1">
    <w:p w:rsidR="00F81C7B" w:rsidRDefault="00F81C7B" w:rsidP="00F81C7B">
      <w:pPr>
        <w:pStyle w:val="a3"/>
        <w:rPr>
          <w:rFonts w:ascii="Times New Roman" w:hAnsi="Times New Roman"/>
        </w:rPr>
      </w:pPr>
      <w:r>
        <w:rPr>
          <w:rStyle w:val="a5"/>
        </w:rPr>
        <w:footnoteRef/>
      </w:r>
      <w:r>
        <w:t xml:space="preserve"> 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CB6684"/>
    <w:multiLevelType w:val="hybridMultilevel"/>
    <w:tmpl w:val="34A27BA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7B"/>
    <w:rsid w:val="00931BBA"/>
    <w:rsid w:val="00BC546B"/>
    <w:rsid w:val="00F8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7B"/>
    <w:rPr>
      <w:rFonts w:ascii="Calibri" w:eastAsia="Calibri" w:hAnsi="Calibri" w:cs="Times New Roman"/>
    </w:rPr>
  </w:style>
  <w:style w:type="paragraph" w:styleId="1">
    <w:name w:val="heading 1"/>
    <w:basedOn w:val="a"/>
    <w:link w:val="10"/>
    <w:qFormat/>
    <w:rsid w:val="00F81C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F81C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81C7B"/>
    <w:rPr>
      <w:rFonts w:ascii="Times New Roman" w:eastAsia="Times New Roman" w:hAnsi="Times New Roman" w:cs="Times New Roman"/>
      <w:b/>
      <w:bCs/>
      <w:sz w:val="36"/>
      <w:szCs w:val="36"/>
      <w:lang w:eastAsia="ru-RU"/>
    </w:rPr>
  </w:style>
  <w:style w:type="paragraph" w:styleId="a3">
    <w:name w:val="footnote text"/>
    <w:basedOn w:val="a"/>
    <w:link w:val="a4"/>
    <w:semiHidden/>
    <w:rsid w:val="00F81C7B"/>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F81C7B"/>
    <w:rPr>
      <w:rFonts w:ascii="Tms Rmn" w:eastAsia="Times New Roman" w:hAnsi="Tms Rmn" w:cs="Times New Roman"/>
      <w:sz w:val="20"/>
      <w:szCs w:val="20"/>
      <w:lang w:eastAsia="ru-RU"/>
    </w:rPr>
  </w:style>
  <w:style w:type="character" w:customStyle="1" w:styleId="ConsPlusNormal">
    <w:name w:val="ConsPlusNormal Знак"/>
    <w:link w:val="ConsPlusNormal0"/>
    <w:locked/>
    <w:rsid w:val="00F81C7B"/>
    <w:rPr>
      <w:rFonts w:ascii="Arial" w:hAnsi="Arial" w:cs="Arial"/>
      <w:lang w:eastAsia="ru-RU"/>
    </w:rPr>
  </w:style>
  <w:style w:type="paragraph" w:customStyle="1" w:styleId="ConsPlusNormal0">
    <w:name w:val="ConsPlusNormal"/>
    <w:link w:val="ConsPlusNormal"/>
    <w:rsid w:val="00F81C7B"/>
    <w:pPr>
      <w:widowControl w:val="0"/>
      <w:autoSpaceDE w:val="0"/>
      <w:autoSpaceDN w:val="0"/>
      <w:adjustRightInd w:val="0"/>
      <w:spacing w:after="0" w:line="240" w:lineRule="auto"/>
      <w:ind w:firstLine="720"/>
    </w:pPr>
    <w:rPr>
      <w:rFonts w:ascii="Arial" w:hAnsi="Arial" w:cs="Arial"/>
      <w:lang w:eastAsia="ru-RU"/>
    </w:rPr>
  </w:style>
  <w:style w:type="character" w:styleId="a5">
    <w:name w:val="footnote reference"/>
    <w:basedOn w:val="a0"/>
    <w:semiHidden/>
    <w:rsid w:val="00F81C7B"/>
    <w:rPr>
      <w:vertAlign w:val="superscript"/>
    </w:rPr>
  </w:style>
  <w:style w:type="character" w:styleId="a6">
    <w:name w:val="Hyperlink"/>
    <w:basedOn w:val="a0"/>
    <w:rsid w:val="00F81C7B"/>
    <w:rPr>
      <w:color w:val="0000FF"/>
      <w:u w:val="single"/>
    </w:rPr>
  </w:style>
  <w:style w:type="paragraph" w:styleId="a7">
    <w:name w:val="List Paragraph"/>
    <w:basedOn w:val="a"/>
    <w:qFormat/>
    <w:rsid w:val="00F81C7B"/>
    <w:pPr>
      <w:spacing w:after="0" w:line="240" w:lineRule="auto"/>
      <w:ind w:left="720" w:firstLine="720"/>
      <w:contextualSpacing/>
      <w:jc w:val="both"/>
    </w:pPr>
    <w:rPr>
      <w:rFonts w:ascii="Tms Rmn" w:eastAsia="Times New Roman" w:hAnsi="Tms Rm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7B"/>
    <w:rPr>
      <w:rFonts w:ascii="Calibri" w:eastAsia="Calibri" w:hAnsi="Calibri" w:cs="Times New Roman"/>
    </w:rPr>
  </w:style>
  <w:style w:type="paragraph" w:styleId="1">
    <w:name w:val="heading 1"/>
    <w:basedOn w:val="a"/>
    <w:link w:val="10"/>
    <w:qFormat/>
    <w:rsid w:val="00F81C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F81C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81C7B"/>
    <w:rPr>
      <w:rFonts w:ascii="Times New Roman" w:eastAsia="Times New Roman" w:hAnsi="Times New Roman" w:cs="Times New Roman"/>
      <w:b/>
      <w:bCs/>
      <w:sz w:val="36"/>
      <w:szCs w:val="36"/>
      <w:lang w:eastAsia="ru-RU"/>
    </w:rPr>
  </w:style>
  <w:style w:type="paragraph" w:styleId="a3">
    <w:name w:val="footnote text"/>
    <w:basedOn w:val="a"/>
    <w:link w:val="a4"/>
    <w:semiHidden/>
    <w:rsid w:val="00F81C7B"/>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F81C7B"/>
    <w:rPr>
      <w:rFonts w:ascii="Tms Rmn" w:eastAsia="Times New Roman" w:hAnsi="Tms Rmn" w:cs="Times New Roman"/>
      <w:sz w:val="20"/>
      <w:szCs w:val="20"/>
      <w:lang w:eastAsia="ru-RU"/>
    </w:rPr>
  </w:style>
  <w:style w:type="character" w:customStyle="1" w:styleId="ConsPlusNormal">
    <w:name w:val="ConsPlusNormal Знак"/>
    <w:link w:val="ConsPlusNormal0"/>
    <w:locked/>
    <w:rsid w:val="00F81C7B"/>
    <w:rPr>
      <w:rFonts w:ascii="Arial" w:hAnsi="Arial" w:cs="Arial"/>
      <w:lang w:eastAsia="ru-RU"/>
    </w:rPr>
  </w:style>
  <w:style w:type="paragraph" w:customStyle="1" w:styleId="ConsPlusNormal0">
    <w:name w:val="ConsPlusNormal"/>
    <w:link w:val="ConsPlusNormal"/>
    <w:rsid w:val="00F81C7B"/>
    <w:pPr>
      <w:widowControl w:val="0"/>
      <w:autoSpaceDE w:val="0"/>
      <w:autoSpaceDN w:val="0"/>
      <w:adjustRightInd w:val="0"/>
      <w:spacing w:after="0" w:line="240" w:lineRule="auto"/>
      <w:ind w:firstLine="720"/>
    </w:pPr>
    <w:rPr>
      <w:rFonts w:ascii="Arial" w:hAnsi="Arial" w:cs="Arial"/>
      <w:lang w:eastAsia="ru-RU"/>
    </w:rPr>
  </w:style>
  <w:style w:type="character" w:styleId="a5">
    <w:name w:val="footnote reference"/>
    <w:basedOn w:val="a0"/>
    <w:semiHidden/>
    <w:rsid w:val="00F81C7B"/>
    <w:rPr>
      <w:vertAlign w:val="superscript"/>
    </w:rPr>
  </w:style>
  <w:style w:type="character" w:styleId="a6">
    <w:name w:val="Hyperlink"/>
    <w:basedOn w:val="a0"/>
    <w:rsid w:val="00F81C7B"/>
    <w:rPr>
      <w:color w:val="0000FF"/>
      <w:u w:val="single"/>
    </w:rPr>
  </w:style>
  <w:style w:type="paragraph" w:styleId="a7">
    <w:name w:val="List Paragraph"/>
    <w:basedOn w:val="a"/>
    <w:qFormat/>
    <w:rsid w:val="00F81C7B"/>
    <w:pPr>
      <w:spacing w:after="0" w:line="240" w:lineRule="auto"/>
      <w:ind w:left="720" w:firstLine="720"/>
      <w:contextualSpacing/>
      <w:jc w:val="both"/>
    </w:pPr>
    <w:rPr>
      <w:rFonts w:ascii="Tms Rmn" w:eastAsia="Times New Roman" w:hAnsi="Tms Rm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irkobl.ru" TargetMode="External"/><Relationship Id="rId13" Type="http://schemas.openxmlformats.org/officeDocument/2006/relationships/hyperlink" Target="file:///C:\Users\1\AppData\Local\Temp\Rar$DI03.914\&#1055;&#1077;&#1088;&#1077;&#1074;&#1086;&#1076;%20&#1079;&#1077;&#1084;&#1077;&#1083;&#1100;%20&#1080;&#1083;&#1080;%20&#1079;&#1077;&#1084;&#1077;&#1083;&#1100;&#1085;&#1099;&#1093;%20&#1091;&#1095;&#1072;&#1089;&#1090;&#1082;&#1086;&#1074;%20&#1074;%20&#1089;&#1086;&#1089;&#1090;&#1072;&#1074;&#1077;%20&#1090;&#1072;&#1082;&#1080;&#1093;%20&#1079;&#1077;&#1084;&#1077;&#1083;&#1100;%20&#1080;&#1079;%20&#1086;&#1076;&#1085;&#1086;&#1081;%20&#1082;&#1072;&#1090;&#1077;&#1075;&#1086;&#1088;&#1080;&#1080;%20&#1074;%20&#1076;&#1088;&#1091;&#1075;&#1091;&#1102;%20(&#1079;&#1072;%20&#1080;&#1089;&#1082;&#1083;&#1102;&#1095;&#1077;&#1085;&#1080;&#1077;&#108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AppData\Local\Temp\Rar$DI03.914\&#1055;&#1077;&#1088;&#1077;&#1074;&#1086;&#1076;%20&#1079;&#1077;&#1084;&#1077;&#1083;&#1100;%20&#1080;&#1083;&#1080;%20&#1079;&#1077;&#1084;&#1077;&#1083;&#1100;&#1085;&#1099;&#1093;%20&#1091;&#1095;&#1072;&#1089;&#1090;&#1082;&#1086;&#1074;%20&#1074;%20&#1089;&#1086;&#1089;&#1090;&#1072;&#1074;&#1077;%20&#1090;&#1072;&#1082;&#1080;&#1093;%20&#1079;&#1077;&#1084;&#1077;&#1083;&#1100;%20&#1080;&#1079;%20&#1086;&#1076;&#1085;&#1086;&#1081;%20&#1082;&#1072;&#1090;&#1077;&#1075;&#1086;&#1088;&#1080;&#1080;%20&#1074;%20&#1076;&#1088;&#1091;&#1075;&#1091;&#1102;%20(&#1079;&#1072;%20&#1080;&#1089;&#1082;&#1083;&#1102;&#1095;&#1077;&#1085;&#1080;&#1077;&#108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8461</Words>
  <Characters>48228</Characters>
  <Application>Microsoft Office Word</Application>
  <DocSecurity>0</DocSecurity>
  <Lines>401</Lines>
  <Paragraphs>113</Paragraphs>
  <ScaleCrop>false</ScaleCrop>
  <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2015-12-24T09:31:00Z</dcterms:created>
  <dcterms:modified xsi:type="dcterms:W3CDTF">2015-12-24T09:34:00Z</dcterms:modified>
</cp:coreProperties>
</file>